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8993" w:type="dxa"/>
        <w:jc w:val="center"/>
        <w:tblBorders>
          <w:bottom w:val="single" w:sz="4" w:space="0" w:color="auto"/>
        </w:tblBorders>
        <w:tblLook w:val="0000" w:firstRow="0" w:lastRow="0" w:firstColumn="0" w:lastColumn="0" w:noHBand="0" w:noVBand="0"/>
      </w:tblPr>
      <w:tblGrid>
        <w:gridCol w:w="2466"/>
        <w:gridCol w:w="6527"/>
      </w:tblGrid>
      <w:tr w:rsidR="007A4033" w:rsidRPr="00456343" w14:paraId="26B32353" w14:textId="77777777" w:rsidTr="00B87DE3">
        <w:trPr>
          <w:trHeight w:val="527"/>
          <w:jc w:val="center"/>
        </w:trPr>
        <w:tc>
          <w:tcPr>
            <w:tcW w:w="2466" w:type="dxa"/>
          </w:tcPr>
          <w:p w14:paraId="0E5F2B9B" w14:textId="77777777" w:rsidR="007A4033" w:rsidRPr="00456343" w:rsidRDefault="007A4033" w:rsidP="00C72414">
            <w:pPr>
              <w:pStyle w:val="Title"/>
              <w:spacing w:before="120" w:after="120"/>
              <w:rPr>
                <w:rFonts w:ascii="Times New Roman" w:hAnsi="Times New Roman" w:cs="Times New Roman"/>
                <w:b w:val="0"/>
                <w:caps/>
                <w:color w:val="000000" w:themeColor="text1"/>
                <w:sz w:val="22"/>
                <w:szCs w:val="24"/>
              </w:rPr>
            </w:pPr>
            <w:r w:rsidRPr="00B051B1">
              <w:rPr>
                <w:rFonts w:ascii="Times New Roman" w:hAnsi="Times New Roman" w:cs="Times New Roman"/>
                <w:b w:val="0"/>
                <w:color w:val="000000" w:themeColor="text1"/>
                <w:sz w:val="22"/>
                <w:szCs w:val="24"/>
                <w:lang w:val="vi-VN"/>
              </w:rPr>
              <w:br w:type="page"/>
            </w:r>
            <w:r w:rsidRPr="00456343">
              <w:rPr>
                <w:rFonts w:ascii="Times New Roman" w:hAnsi="Times New Roman" w:cs="Times New Roman"/>
                <w:b w:val="0"/>
                <w:noProof/>
                <w:color w:val="000000" w:themeColor="text1"/>
                <w:sz w:val="22"/>
                <w:szCs w:val="24"/>
                <w:lang w:val="en-GB" w:eastAsia="en-GB"/>
              </w:rPr>
              <w:drawing>
                <wp:inline distT="0" distB="0" distL="0" distR="0" wp14:anchorId="2CF933E7" wp14:editId="6F48E4FB">
                  <wp:extent cx="1404620" cy="665480"/>
                  <wp:effectExtent l="0" t="0" r="5080" b="1270"/>
                  <wp:docPr id="2" name="Picture 2"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l="12402" t="19389" r="16766" b="34830"/>
                          <a:stretch>
                            <a:fillRect/>
                          </a:stretch>
                        </pic:blipFill>
                        <pic:spPr bwMode="auto">
                          <a:xfrm>
                            <a:off x="0" y="0"/>
                            <a:ext cx="1404620" cy="665480"/>
                          </a:xfrm>
                          <a:prstGeom prst="rect">
                            <a:avLst/>
                          </a:prstGeom>
                          <a:noFill/>
                          <a:ln>
                            <a:noFill/>
                          </a:ln>
                        </pic:spPr>
                      </pic:pic>
                    </a:graphicData>
                  </a:graphic>
                </wp:inline>
              </w:drawing>
            </w:r>
          </w:p>
        </w:tc>
        <w:tc>
          <w:tcPr>
            <w:tcW w:w="6527" w:type="dxa"/>
          </w:tcPr>
          <w:p w14:paraId="74189B8B" w14:textId="77777777" w:rsidR="007A4033" w:rsidRPr="00456343" w:rsidRDefault="007A4033" w:rsidP="00C72414">
            <w:pPr>
              <w:spacing w:before="120" w:after="120" w:line="240" w:lineRule="auto"/>
              <w:ind w:left="-63"/>
              <w:rPr>
                <w:rFonts w:ascii="Times New Roman" w:hAnsi="Times New Roman" w:cs="Times New Roman"/>
                <w:b/>
                <w:color w:val="000000" w:themeColor="text1"/>
              </w:rPr>
            </w:pPr>
            <w:r w:rsidRPr="00456343">
              <w:rPr>
                <w:rFonts w:ascii="Times New Roman" w:hAnsi="Times New Roman" w:cs="Times New Roman"/>
                <w:b/>
                <w:color w:val="000000" w:themeColor="text1"/>
              </w:rPr>
              <w:t>Trung tâm Phát triển Nông thôn miền Trung Việt Nam</w:t>
            </w:r>
          </w:p>
          <w:p w14:paraId="6F141336" w14:textId="77777777" w:rsidR="007A4033" w:rsidRPr="00456343" w:rsidRDefault="007A4033" w:rsidP="00C72414">
            <w:pPr>
              <w:spacing w:before="120" w:after="120" w:line="240" w:lineRule="auto"/>
              <w:ind w:left="-63"/>
              <w:rPr>
                <w:rFonts w:ascii="Times New Roman" w:hAnsi="Times New Roman" w:cs="Times New Roman"/>
                <w:color w:val="000000" w:themeColor="text1"/>
              </w:rPr>
            </w:pPr>
            <w:r w:rsidRPr="00456343">
              <w:rPr>
                <w:rFonts w:ascii="Times New Roman" w:hAnsi="Times New Roman" w:cs="Times New Roman"/>
                <w:color w:val="000000" w:themeColor="text1"/>
              </w:rPr>
              <w:t>Địa chỉ: 102 Phùng Hưng, Huế, Thừa Thiên Huế</w:t>
            </w:r>
          </w:p>
          <w:p w14:paraId="7031F839" w14:textId="77777777" w:rsidR="007A4033" w:rsidRPr="00456343" w:rsidRDefault="007A4033" w:rsidP="00C72414">
            <w:pPr>
              <w:spacing w:before="120" w:after="120" w:line="240" w:lineRule="auto"/>
              <w:ind w:left="-63"/>
              <w:rPr>
                <w:rFonts w:ascii="Times New Roman" w:hAnsi="Times New Roman" w:cs="Times New Roman"/>
                <w:color w:val="000000" w:themeColor="text1"/>
              </w:rPr>
            </w:pPr>
            <w:r w:rsidRPr="00456343">
              <w:rPr>
                <w:rFonts w:ascii="Times New Roman" w:hAnsi="Times New Roman" w:cs="Times New Roman"/>
                <w:color w:val="000000" w:themeColor="text1"/>
              </w:rPr>
              <w:t>Tel: 054 3529749; Fax: 054 3530000</w:t>
            </w:r>
          </w:p>
          <w:p w14:paraId="480C9B6B" w14:textId="77777777" w:rsidR="007A4033" w:rsidRPr="00456343" w:rsidRDefault="007A4033" w:rsidP="00C72414">
            <w:pPr>
              <w:spacing w:before="120" w:after="120" w:line="240" w:lineRule="auto"/>
              <w:ind w:left="-63"/>
              <w:rPr>
                <w:rFonts w:ascii="Times New Roman" w:hAnsi="Times New Roman" w:cs="Times New Roman"/>
                <w:color w:val="000000" w:themeColor="text1"/>
              </w:rPr>
            </w:pPr>
            <w:r w:rsidRPr="00456343">
              <w:rPr>
                <w:rFonts w:ascii="Times New Roman" w:hAnsi="Times New Roman" w:cs="Times New Roman"/>
                <w:color w:val="000000" w:themeColor="text1"/>
              </w:rPr>
              <w:t xml:space="preserve">Email: </w:t>
            </w:r>
            <w:r w:rsidR="002714FF">
              <w:fldChar w:fldCharType="begin"/>
            </w:r>
            <w:r w:rsidR="002714FF">
              <w:instrText xml:space="preserve"> HYPERLINK "mailto:office@crdvietnam.org" </w:instrText>
            </w:r>
            <w:r w:rsidR="002714FF">
              <w:fldChar w:fldCharType="separate"/>
            </w:r>
            <w:r w:rsidRPr="00456343">
              <w:rPr>
                <w:rStyle w:val="Hyperlink"/>
                <w:rFonts w:ascii="Times New Roman" w:hAnsi="Times New Roman" w:cs="Times New Roman"/>
                <w:color w:val="000000" w:themeColor="text1"/>
              </w:rPr>
              <w:t>office@crdvietnam.org</w:t>
            </w:r>
            <w:r w:rsidR="002714FF">
              <w:rPr>
                <w:rStyle w:val="Hyperlink"/>
                <w:rFonts w:ascii="Times New Roman" w:hAnsi="Times New Roman" w:cs="Times New Roman"/>
                <w:color w:val="000000" w:themeColor="text1"/>
              </w:rPr>
              <w:fldChar w:fldCharType="end"/>
            </w:r>
            <w:r w:rsidRPr="00456343">
              <w:rPr>
                <w:rFonts w:ascii="Times New Roman" w:hAnsi="Times New Roman" w:cs="Times New Roman"/>
                <w:color w:val="000000" w:themeColor="text1"/>
              </w:rPr>
              <w:t xml:space="preserve">; Website: </w:t>
            </w:r>
            <w:r w:rsidR="002714FF">
              <w:fldChar w:fldCharType="begin"/>
            </w:r>
            <w:r w:rsidR="002714FF">
              <w:instrText xml:space="preserve"> HYPERLINK "http://crdvietnam.org" </w:instrText>
            </w:r>
            <w:r w:rsidR="002714FF">
              <w:fldChar w:fldCharType="separate"/>
            </w:r>
            <w:r w:rsidRPr="00456343">
              <w:rPr>
                <w:rStyle w:val="Hyperlink"/>
                <w:rFonts w:ascii="Times New Roman" w:hAnsi="Times New Roman" w:cs="Times New Roman"/>
                <w:color w:val="000000" w:themeColor="text1"/>
              </w:rPr>
              <w:t>http://crdvietnam.org</w:t>
            </w:r>
            <w:r w:rsidR="002714FF">
              <w:rPr>
                <w:rStyle w:val="Hyperlink"/>
                <w:rFonts w:ascii="Times New Roman" w:hAnsi="Times New Roman" w:cs="Times New Roman"/>
                <w:color w:val="000000" w:themeColor="text1"/>
              </w:rPr>
              <w:fldChar w:fldCharType="end"/>
            </w:r>
            <w:r w:rsidRPr="00456343">
              <w:rPr>
                <w:rFonts w:ascii="Times New Roman" w:hAnsi="Times New Roman" w:cs="Times New Roman"/>
                <w:color w:val="000000" w:themeColor="text1"/>
              </w:rPr>
              <w:t xml:space="preserve"> </w:t>
            </w:r>
          </w:p>
        </w:tc>
      </w:tr>
    </w:tbl>
    <w:p w14:paraId="415EFD9F" w14:textId="77777777" w:rsidR="007A4033" w:rsidRPr="00456343" w:rsidRDefault="007A4033" w:rsidP="00C72414">
      <w:pPr>
        <w:spacing w:before="120" w:after="120" w:line="240" w:lineRule="auto"/>
        <w:ind w:firstLine="360"/>
        <w:jc w:val="center"/>
        <w:rPr>
          <w:rFonts w:ascii="Times New Roman" w:hAnsi="Times New Roman" w:cs="Times New Roman"/>
          <w:b/>
          <w:color w:val="000000" w:themeColor="text1"/>
          <w:sz w:val="20"/>
          <w:szCs w:val="26"/>
        </w:rPr>
      </w:pPr>
    </w:p>
    <w:p w14:paraId="1E493D3A" w14:textId="77777777" w:rsidR="00601199" w:rsidRPr="00456343" w:rsidRDefault="00E45C63" w:rsidP="00C72414">
      <w:pPr>
        <w:spacing w:before="120" w:after="120" w:line="240" w:lineRule="auto"/>
        <w:ind w:firstLine="360"/>
        <w:jc w:val="center"/>
        <w:rPr>
          <w:rFonts w:ascii="Times New Roman" w:eastAsia="Times New Roman" w:hAnsi="Times New Roman" w:cs="Times New Roman"/>
          <w:color w:val="000000" w:themeColor="text1"/>
          <w:sz w:val="30"/>
          <w:szCs w:val="26"/>
        </w:rPr>
      </w:pPr>
      <w:r w:rsidRPr="00456343">
        <w:rPr>
          <w:rFonts w:ascii="Times New Roman" w:eastAsia="Times New Roman" w:hAnsi="Times New Roman" w:cs="Times New Roman"/>
          <w:b/>
          <w:color w:val="000000" w:themeColor="text1"/>
          <w:sz w:val="30"/>
          <w:szCs w:val="26"/>
        </w:rPr>
        <w:t>ĐIỀU KHOẢN THAM CHIẾU</w:t>
      </w:r>
    </w:p>
    <w:p w14:paraId="7ABE976F" w14:textId="77777777" w:rsidR="00041C16" w:rsidRPr="00456343" w:rsidRDefault="00041C16" w:rsidP="00C72414">
      <w:pPr>
        <w:spacing w:before="120" w:after="120" w:line="240" w:lineRule="auto"/>
        <w:rPr>
          <w:rFonts w:ascii="Times New Roman" w:eastAsia="Times New Roman" w:hAnsi="Times New Roman" w:cs="Times New Roman"/>
          <w:color w:val="000000" w:themeColor="text1"/>
          <w:sz w:val="24"/>
          <w:szCs w:val="24"/>
        </w:rPr>
      </w:pPr>
    </w:p>
    <w:tbl>
      <w:tblPr>
        <w:tblW w:w="94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1"/>
        <w:gridCol w:w="5759"/>
      </w:tblGrid>
      <w:tr w:rsidR="00B051B1" w:rsidRPr="00456343" w14:paraId="083E79EB" w14:textId="77777777" w:rsidTr="009907A4">
        <w:trPr>
          <w:trHeight w:val="276"/>
        </w:trPr>
        <w:tc>
          <w:tcPr>
            <w:tcW w:w="3691" w:type="dxa"/>
            <w:vAlign w:val="center"/>
          </w:tcPr>
          <w:p w14:paraId="7CC47475" w14:textId="778D2084" w:rsidR="007A4033" w:rsidRPr="00456343" w:rsidRDefault="007A4033" w:rsidP="00C72414">
            <w:pPr>
              <w:spacing w:before="120" w:after="120" w:line="240" w:lineRule="auto"/>
              <w:rPr>
                <w:rFonts w:ascii="Times New Roman" w:hAnsi="Times New Roman" w:cs="Times New Roman"/>
                <w:color w:val="000000" w:themeColor="text1"/>
                <w:sz w:val="24"/>
                <w:szCs w:val="24"/>
                <w:lang w:val="vi-VN"/>
              </w:rPr>
            </w:pPr>
            <w:r w:rsidRPr="00456343">
              <w:rPr>
                <w:rFonts w:ascii="Times New Roman" w:hAnsi="Times New Roman" w:cs="Times New Roman"/>
                <w:color w:val="000000" w:themeColor="text1"/>
                <w:sz w:val="24"/>
                <w:szCs w:val="24"/>
              </w:rPr>
              <w:t>Tiêu đề</w:t>
            </w:r>
            <w:r w:rsidR="00AF7A41" w:rsidRPr="00456343">
              <w:rPr>
                <w:rFonts w:ascii="Times New Roman" w:hAnsi="Times New Roman" w:cs="Times New Roman"/>
                <w:color w:val="000000" w:themeColor="text1"/>
                <w:sz w:val="24"/>
                <w:szCs w:val="24"/>
                <w:lang w:val="vi-VN"/>
              </w:rPr>
              <w:t>:</w:t>
            </w:r>
          </w:p>
        </w:tc>
        <w:tc>
          <w:tcPr>
            <w:tcW w:w="5759" w:type="dxa"/>
          </w:tcPr>
          <w:p w14:paraId="17B4A584" w14:textId="3EF0B5BD" w:rsidR="007A4033" w:rsidRPr="00456343" w:rsidRDefault="007A4033" w:rsidP="00C72414">
            <w:pPr>
              <w:spacing w:before="120" w:after="120" w:line="240" w:lineRule="auto"/>
              <w:jc w:val="both"/>
              <w:rPr>
                <w:rFonts w:ascii="Times New Roman" w:hAnsi="Times New Roman" w:cs="Times New Roman"/>
                <w:color w:val="000000" w:themeColor="text1"/>
                <w:sz w:val="24"/>
                <w:szCs w:val="24"/>
              </w:rPr>
            </w:pPr>
            <w:r w:rsidRPr="00456343">
              <w:rPr>
                <w:rFonts w:ascii="Times New Roman" w:hAnsi="Times New Roman" w:cs="Times New Roman"/>
                <w:color w:val="000000" w:themeColor="text1"/>
                <w:sz w:val="24"/>
                <w:szCs w:val="24"/>
              </w:rPr>
              <w:t xml:space="preserve">Tuyển </w:t>
            </w:r>
            <w:r w:rsidR="00E90B0F" w:rsidRPr="00456343">
              <w:rPr>
                <w:rFonts w:ascii="Times New Roman" w:hAnsi="Times New Roman" w:cs="Times New Roman"/>
                <w:color w:val="000000" w:themeColor="text1"/>
                <w:sz w:val="24"/>
                <w:szCs w:val="24"/>
              </w:rPr>
              <w:t>đơn</w:t>
            </w:r>
            <w:r w:rsidR="00E90B0F" w:rsidRPr="00456343">
              <w:rPr>
                <w:rFonts w:ascii="Times New Roman" w:hAnsi="Times New Roman" w:cs="Times New Roman"/>
                <w:color w:val="000000" w:themeColor="text1"/>
                <w:sz w:val="24"/>
                <w:szCs w:val="24"/>
                <w:lang w:val="vi-VN"/>
              </w:rPr>
              <w:t xml:space="preserve"> vị kiểm toán cho chương trình SIDA CSO 2020-2021</w:t>
            </w:r>
            <w:r w:rsidR="003D55AD" w:rsidRPr="00456343">
              <w:rPr>
                <w:rFonts w:ascii="Times New Roman" w:hAnsi="Times New Roman" w:cs="Times New Roman"/>
                <w:color w:val="000000" w:themeColor="text1"/>
                <w:sz w:val="24"/>
                <w:szCs w:val="24"/>
              </w:rPr>
              <w:t xml:space="preserve"> </w:t>
            </w:r>
          </w:p>
        </w:tc>
      </w:tr>
      <w:tr w:rsidR="009907A4" w:rsidRPr="00456343" w14:paraId="4AC2D833" w14:textId="77777777" w:rsidTr="009907A4">
        <w:trPr>
          <w:trHeight w:val="276"/>
        </w:trPr>
        <w:tc>
          <w:tcPr>
            <w:tcW w:w="3691" w:type="dxa"/>
            <w:vAlign w:val="center"/>
          </w:tcPr>
          <w:p w14:paraId="2C1BA819" w14:textId="1C5FBFAE" w:rsidR="009907A4" w:rsidRPr="00456343" w:rsidRDefault="009907A4" w:rsidP="00C72414">
            <w:pPr>
              <w:spacing w:before="120" w:after="120" w:line="240" w:lineRule="auto"/>
              <w:rPr>
                <w:rFonts w:ascii="Times New Roman" w:hAnsi="Times New Roman" w:cs="Times New Roman"/>
                <w:color w:val="000000" w:themeColor="text1"/>
                <w:sz w:val="24"/>
                <w:szCs w:val="24"/>
              </w:rPr>
            </w:pPr>
            <w:r w:rsidRPr="00456343">
              <w:rPr>
                <w:rFonts w:ascii="Times New Roman" w:hAnsi="Times New Roman" w:cs="Times New Roman"/>
                <w:color w:val="000000" w:themeColor="text1"/>
                <w:sz w:val="24"/>
                <w:szCs w:val="24"/>
              </w:rPr>
              <w:t>Thời gian thực hiện</w:t>
            </w:r>
          </w:p>
        </w:tc>
        <w:tc>
          <w:tcPr>
            <w:tcW w:w="5759" w:type="dxa"/>
          </w:tcPr>
          <w:p w14:paraId="3C0C9BD4" w14:textId="3CE2A6A2" w:rsidR="009907A4" w:rsidRPr="00456343" w:rsidRDefault="009907A4" w:rsidP="00C72414">
            <w:pPr>
              <w:spacing w:before="120" w:after="120" w:line="240" w:lineRule="auto"/>
              <w:jc w:val="both"/>
              <w:rPr>
                <w:rFonts w:ascii="Times New Roman" w:hAnsi="Times New Roman" w:cs="Times New Roman"/>
                <w:color w:val="000000" w:themeColor="text1"/>
                <w:sz w:val="24"/>
                <w:szCs w:val="24"/>
              </w:rPr>
            </w:pPr>
            <w:r w:rsidRPr="00456343">
              <w:rPr>
                <w:rFonts w:ascii="Times New Roman" w:hAnsi="Times New Roman" w:cs="Times New Roman"/>
                <w:color w:val="000000" w:themeColor="text1"/>
                <w:sz w:val="24"/>
                <w:szCs w:val="24"/>
              </w:rPr>
              <w:t xml:space="preserve">02 lần. Lần </w:t>
            </w:r>
            <w:r w:rsidR="000453A8" w:rsidRPr="00456343">
              <w:rPr>
                <w:rFonts w:ascii="Times New Roman" w:hAnsi="Times New Roman" w:cs="Times New Roman"/>
                <w:color w:val="000000" w:themeColor="text1"/>
                <w:sz w:val="24"/>
                <w:szCs w:val="24"/>
              </w:rPr>
              <w:t xml:space="preserve">1 – </w:t>
            </w:r>
            <w:r w:rsidRPr="00456343">
              <w:rPr>
                <w:rFonts w:ascii="Times New Roman" w:hAnsi="Times New Roman" w:cs="Times New Roman"/>
                <w:color w:val="000000" w:themeColor="text1"/>
                <w:sz w:val="24"/>
                <w:szCs w:val="24"/>
              </w:rPr>
              <w:t>tháng 2/2021. Lần 2</w:t>
            </w:r>
            <w:r w:rsidR="000453A8" w:rsidRPr="00456343">
              <w:rPr>
                <w:rFonts w:ascii="Times New Roman" w:hAnsi="Times New Roman" w:cs="Times New Roman"/>
                <w:color w:val="000000" w:themeColor="text1"/>
                <w:sz w:val="24"/>
                <w:szCs w:val="24"/>
              </w:rPr>
              <w:t xml:space="preserve"> – </w:t>
            </w:r>
            <w:r w:rsidRPr="00456343">
              <w:rPr>
                <w:rFonts w:ascii="Times New Roman" w:hAnsi="Times New Roman" w:cs="Times New Roman"/>
                <w:color w:val="000000" w:themeColor="text1"/>
                <w:sz w:val="24"/>
                <w:szCs w:val="24"/>
              </w:rPr>
              <w:t>tháng 1</w:t>
            </w:r>
            <w:r w:rsidR="00981B0E" w:rsidRPr="00456343">
              <w:rPr>
                <w:rFonts w:ascii="Times New Roman" w:hAnsi="Times New Roman" w:cs="Times New Roman"/>
                <w:color w:val="000000" w:themeColor="text1"/>
                <w:sz w:val="24"/>
                <w:szCs w:val="24"/>
              </w:rPr>
              <w:t>1</w:t>
            </w:r>
            <w:r w:rsidRPr="00456343">
              <w:rPr>
                <w:rFonts w:ascii="Times New Roman" w:hAnsi="Times New Roman" w:cs="Times New Roman"/>
                <w:color w:val="000000" w:themeColor="text1"/>
                <w:sz w:val="24"/>
                <w:szCs w:val="24"/>
              </w:rPr>
              <w:t xml:space="preserve">/2021 </w:t>
            </w:r>
          </w:p>
        </w:tc>
      </w:tr>
      <w:tr w:rsidR="00B051B1" w:rsidRPr="00456343" w14:paraId="31F76491" w14:textId="77777777" w:rsidTr="009907A4">
        <w:trPr>
          <w:trHeight w:val="264"/>
        </w:trPr>
        <w:tc>
          <w:tcPr>
            <w:tcW w:w="3691" w:type="dxa"/>
            <w:vAlign w:val="center"/>
          </w:tcPr>
          <w:p w14:paraId="7011B62C" w14:textId="64CDC152" w:rsidR="00C82387" w:rsidRPr="00456343" w:rsidRDefault="00C82387" w:rsidP="00C72414">
            <w:pPr>
              <w:spacing w:before="120" w:after="120" w:line="240" w:lineRule="auto"/>
              <w:rPr>
                <w:rFonts w:ascii="Times New Roman" w:hAnsi="Times New Roman" w:cs="Times New Roman"/>
                <w:color w:val="000000" w:themeColor="text1"/>
                <w:sz w:val="24"/>
                <w:szCs w:val="24"/>
              </w:rPr>
            </w:pPr>
            <w:r w:rsidRPr="00456343">
              <w:rPr>
                <w:rFonts w:ascii="Times New Roman" w:hAnsi="Times New Roman" w:cs="Times New Roman"/>
                <w:color w:val="000000" w:themeColor="text1"/>
                <w:sz w:val="24"/>
                <w:szCs w:val="24"/>
              </w:rPr>
              <w:t>Thời hạn nộp báo cáo tài chính đã được kiểm toán cho nhà tài trợ</w:t>
            </w:r>
          </w:p>
        </w:tc>
        <w:tc>
          <w:tcPr>
            <w:tcW w:w="5759" w:type="dxa"/>
          </w:tcPr>
          <w:p w14:paraId="7EBA4557" w14:textId="77777777" w:rsidR="00273346" w:rsidRPr="0030502E" w:rsidRDefault="00273346" w:rsidP="00C72414">
            <w:pPr>
              <w:spacing w:before="120" w:after="120" w:line="240" w:lineRule="auto"/>
              <w:jc w:val="both"/>
              <w:rPr>
                <w:rFonts w:ascii="Times New Roman" w:hAnsi="Times New Roman" w:cs="Times New Roman"/>
                <w:color w:val="000000" w:themeColor="text1"/>
                <w:sz w:val="24"/>
                <w:szCs w:val="24"/>
              </w:rPr>
            </w:pPr>
            <w:r w:rsidRPr="0030502E">
              <w:rPr>
                <w:rFonts w:ascii="Times New Roman" w:hAnsi="Times New Roman" w:cs="Times New Roman"/>
                <w:color w:val="000000" w:themeColor="text1"/>
                <w:sz w:val="24"/>
                <w:szCs w:val="24"/>
              </w:rPr>
              <w:t xml:space="preserve">Giai đoạn 1: </w:t>
            </w:r>
            <w:r w:rsidR="00C82387" w:rsidRPr="0030502E">
              <w:rPr>
                <w:rFonts w:ascii="Times New Roman" w:hAnsi="Times New Roman" w:cs="Times New Roman"/>
                <w:color w:val="000000" w:themeColor="text1"/>
                <w:sz w:val="24"/>
                <w:szCs w:val="24"/>
              </w:rPr>
              <w:t xml:space="preserve">Trước ngày </w:t>
            </w:r>
            <w:r w:rsidR="006E6E68" w:rsidRPr="0030502E">
              <w:rPr>
                <w:rFonts w:ascii="Times New Roman" w:hAnsi="Times New Roman" w:cs="Times New Roman"/>
                <w:color w:val="000000" w:themeColor="text1"/>
                <w:sz w:val="24"/>
                <w:szCs w:val="24"/>
              </w:rPr>
              <w:t>1</w:t>
            </w:r>
            <w:r w:rsidR="00075470" w:rsidRPr="0030502E">
              <w:rPr>
                <w:rFonts w:ascii="Times New Roman" w:hAnsi="Times New Roman" w:cs="Times New Roman"/>
                <w:color w:val="000000" w:themeColor="text1"/>
                <w:sz w:val="24"/>
                <w:szCs w:val="24"/>
              </w:rPr>
              <w:t>0</w:t>
            </w:r>
            <w:r w:rsidRPr="0030502E">
              <w:rPr>
                <w:rFonts w:ascii="Times New Roman" w:hAnsi="Times New Roman" w:cs="Times New Roman"/>
                <w:color w:val="000000" w:themeColor="text1"/>
                <w:sz w:val="24"/>
                <w:szCs w:val="24"/>
              </w:rPr>
              <w:t>/03/2021</w:t>
            </w:r>
          </w:p>
          <w:p w14:paraId="7286A1BA" w14:textId="444F038B" w:rsidR="00C82387" w:rsidRPr="0030502E" w:rsidRDefault="00273346" w:rsidP="00C72414">
            <w:pPr>
              <w:spacing w:before="120" w:after="120" w:line="240" w:lineRule="auto"/>
              <w:jc w:val="both"/>
              <w:rPr>
                <w:rFonts w:ascii="Times New Roman" w:hAnsi="Times New Roman" w:cs="Times New Roman"/>
                <w:color w:val="000000" w:themeColor="text1"/>
                <w:sz w:val="24"/>
                <w:szCs w:val="24"/>
              </w:rPr>
            </w:pPr>
            <w:r w:rsidRPr="0030502E">
              <w:rPr>
                <w:rFonts w:ascii="Times New Roman" w:hAnsi="Times New Roman" w:cs="Times New Roman"/>
                <w:color w:val="000000" w:themeColor="text1"/>
                <w:sz w:val="24"/>
                <w:szCs w:val="24"/>
              </w:rPr>
              <w:t>Giai đoạn 2: Trước ngày 10/12/2021</w:t>
            </w:r>
          </w:p>
        </w:tc>
      </w:tr>
      <w:tr w:rsidR="00B051B1" w:rsidRPr="00456343" w14:paraId="14F5BA99" w14:textId="77777777" w:rsidTr="009907A4">
        <w:trPr>
          <w:trHeight w:val="270"/>
        </w:trPr>
        <w:tc>
          <w:tcPr>
            <w:tcW w:w="3691" w:type="dxa"/>
            <w:vAlign w:val="center"/>
          </w:tcPr>
          <w:p w14:paraId="7AD9DC39" w14:textId="77777777" w:rsidR="007A4033" w:rsidRPr="00456343" w:rsidRDefault="007A4033" w:rsidP="00C72414">
            <w:pPr>
              <w:spacing w:before="120" w:after="120" w:line="240" w:lineRule="auto"/>
              <w:rPr>
                <w:rFonts w:ascii="Times New Roman" w:hAnsi="Times New Roman" w:cs="Times New Roman"/>
                <w:color w:val="000000" w:themeColor="text1"/>
                <w:sz w:val="24"/>
                <w:szCs w:val="24"/>
              </w:rPr>
            </w:pPr>
            <w:r w:rsidRPr="00456343">
              <w:rPr>
                <w:rFonts w:ascii="Times New Roman" w:hAnsi="Times New Roman" w:cs="Times New Roman"/>
                <w:color w:val="000000" w:themeColor="text1"/>
                <w:sz w:val="24"/>
                <w:szCs w:val="24"/>
              </w:rPr>
              <w:t>Hạn nộp hồ sơ</w:t>
            </w:r>
          </w:p>
        </w:tc>
        <w:tc>
          <w:tcPr>
            <w:tcW w:w="5759" w:type="dxa"/>
          </w:tcPr>
          <w:p w14:paraId="12E276D6" w14:textId="2723F9A7" w:rsidR="007A4033" w:rsidRPr="00456343" w:rsidRDefault="009563FE" w:rsidP="00C72414">
            <w:pPr>
              <w:spacing w:before="120" w:after="120" w:line="240" w:lineRule="auto"/>
              <w:jc w:val="both"/>
              <w:rPr>
                <w:rFonts w:ascii="Times New Roman" w:hAnsi="Times New Roman" w:cs="Times New Roman"/>
                <w:color w:val="000000" w:themeColor="text1"/>
                <w:sz w:val="24"/>
                <w:szCs w:val="24"/>
                <w:lang w:val="vi-VN"/>
              </w:rPr>
            </w:pPr>
            <w:r w:rsidRPr="00456343">
              <w:rPr>
                <w:rFonts w:ascii="Times New Roman" w:hAnsi="Times New Roman" w:cs="Times New Roman"/>
                <w:color w:val="000000" w:themeColor="text1"/>
                <w:sz w:val="24"/>
                <w:szCs w:val="24"/>
                <w:lang w:val="en-US"/>
              </w:rPr>
              <w:t>20</w:t>
            </w:r>
            <w:r w:rsidR="00A16254" w:rsidRPr="00456343">
              <w:rPr>
                <w:rFonts w:ascii="Times New Roman" w:hAnsi="Times New Roman" w:cs="Times New Roman"/>
                <w:color w:val="000000" w:themeColor="text1"/>
                <w:sz w:val="24"/>
                <w:szCs w:val="24"/>
                <w:lang w:val="vi-VN"/>
              </w:rPr>
              <w:t>/01/202</w:t>
            </w:r>
            <w:r w:rsidR="00A66769" w:rsidRPr="00456343">
              <w:rPr>
                <w:rFonts w:ascii="Times New Roman" w:hAnsi="Times New Roman" w:cs="Times New Roman"/>
                <w:color w:val="000000" w:themeColor="text1"/>
                <w:sz w:val="24"/>
                <w:szCs w:val="24"/>
                <w:lang w:val="vi-VN"/>
              </w:rPr>
              <w:t>1</w:t>
            </w:r>
          </w:p>
        </w:tc>
      </w:tr>
    </w:tbl>
    <w:p w14:paraId="2932595E" w14:textId="77777777" w:rsidR="000851B4" w:rsidRPr="00456343" w:rsidRDefault="000851B4" w:rsidP="00C72414">
      <w:pPr>
        <w:spacing w:before="120" w:after="120" w:line="240" w:lineRule="auto"/>
        <w:jc w:val="both"/>
        <w:rPr>
          <w:rFonts w:ascii="Times New Roman" w:eastAsia="Times New Roman" w:hAnsi="Times New Roman" w:cs="Times New Roman"/>
          <w:b/>
          <w:color w:val="000000" w:themeColor="text1"/>
          <w:sz w:val="28"/>
          <w:szCs w:val="28"/>
        </w:rPr>
      </w:pPr>
    </w:p>
    <w:p w14:paraId="68CB19BA" w14:textId="1DF05D27" w:rsidR="00601199" w:rsidRPr="00456343" w:rsidRDefault="00E45C63" w:rsidP="00C72414">
      <w:pPr>
        <w:spacing w:before="120" w:after="120" w:line="240" w:lineRule="auto"/>
        <w:jc w:val="both"/>
        <w:rPr>
          <w:rFonts w:ascii="Times New Roman" w:eastAsia="Times New Roman" w:hAnsi="Times New Roman" w:cs="Times New Roman"/>
          <w:b/>
          <w:color w:val="000000" w:themeColor="text1"/>
          <w:sz w:val="28"/>
          <w:szCs w:val="28"/>
        </w:rPr>
      </w:pPr>
      <w:r w:rsidRPr="00456343">
        <w:rPr>
          <w:rFonts w:ascii="Times New Roman" w:eastAsia="Times New Roman" w:hAnsi="Times New Roman" w:cs="Times New Roman"/>
          <w:b/>
          <w:color w:val="000000" w:themeColor="text1"/>
          <w:sz w:val="28"/>
          <w:szCs w:val="28"/>
        </w:rPr>
        <w:t>Giới thiệu</w:t>
      </w:r>
      <w:r w:rsidR="00D065EA" w:rsidRPr="00456343">
        <w:rPr>
          <w:rFonts w:ascii="Times New Roman" w:eastAsia="Times New Roman" w:hAnsi="Times New Roman" w:cs="Times New Roman"/>
          <w:b/>
          <w:color w:val="000000" w:themeColor="text1"/>
          <w:sz w:val="28"/>
          <w:szCs w:val="28"/>
        </w:rPr>
        <w:t xml:space="preserve"> </w:t>
      </w:r>
    </w:p>
    <w:p w14:paraId="35341657" w14:textId="65AF0045" w:rsidR="00094445" w:rsidRPr="00456343" w:rsidRDefault="00A16254" w:rsidP="00C72414">
      <w:pPr>
        <w:pBdr>
          <w:top w:val="none" w:sz="0" w:space="0" w:color="auto"/>
          <w:left w:val="none" w:sz="0" w:space="0" w:color="auto"/>
          <w:bottom w:val="none" w:sz="0" w:space="0" w:color="auto"/>
          <w:right w:val="none" w:sz="0" w:space="0" w:color="auto"/>
          <w:between w:val="none" w:sz="0" w:space="0" w:color="auto"/>
        </w:pBdr>
        <w:spacing w:before="120" w:after="120" w:line="240" w:lineRule="auto"/>
        <w:jc w:val="both"/>
        <w:rPr>
          <w:rFonts w:ascii="Times New Roman" w:eastAsia="Times New Roman" w:hAnsi="Times New Roman" w:cs="Times New Roman"/>
          <w:color w:val="000000" w:themeColor="text1"/>
          <w:sz w:val="24"/>
          <w:szCs w:val="24"/>
          <w:lang w:val="vi-VN"/>
        </w:rPr>
      </w:pPr>
      <w:r w:rsidRPr="00456343">
        <w:rPr>
          <w:rFonts w:ascii="Times New Roman" w:eastAsia="Times New Roman" w:hAnsi="Times New Roman" w:cs="Times New Roman"/>
          <w:color w:val="000000" w:themeColor="text1"/>
          <w:sz w:val="24"/>
          <w:szCs w:val="24"/>
        </w:rPr>
        <w:t>Trung tâm Phát triển nông thôn miền Trung (</w:t>
      </w:r>
      <w:r w:rsidR="00E73ECD" w:rsidRPr="00456343">
        <w:rPr>
          <w:rFonts w:ascii="Times New Roman" w:eastAsia="Times New Roman" w:hAnsi="Times New Roman" w:cs="Times New Roman"/>
          <w:color w:val="000000" w:themeColor="text1"/>
          <w:sz w:val="24"/>
          <w:szCs w:val="24"/>
        </w:rPr>
        <w:t>CRD</w:t>
      </w:r>
      <w:r w:rsidRPr="00456343">
        <w:rPr>
          <w:rFonts w:ascii="Times New Roman" w:eastAsia="Times New Roman" w:hAnsi="Times New Roman" w:cs="Times New Roman"/>
          <w:color w:val="000000" w:themeColor="text1"/>
          <w:sz w:val="24"/>
          <w:szCs w:val="24"/>
        </w:rPr>
        <w:t>) thuộc trường Đại học Nông Lâm Huế (ĐHNL) được thành lập năm 1995 theo quyết định số 73/QĐ-TC của Đại học Huế. Đối tượng phục vụ của Trung tâm là nông dân, đặc biệt là những người nghèo, các đối tượng bị tổn thương, đồng bào dân tộc thiểu số, nhất là phụ nữ và trẻ em</w:t>
      </w:r>
      <w:r w:rsidR="00094445" w:rsidRPr="00456343">
        <w:rPr>
          <w:rFonts w:ascii="Times New Roman" w:eastAsia="Times New Roman" w:hAnsi="Times New Roman" w:cs="Times New Roman"/>
          <w:color w:val="000000" w:themeColor="text1"/>
          <w:sz w:val="24"/>
          <w:szCs w:val="24"/>
          <w:lang w:val="vi-VN"/>
        </w:rPr>
        <w:t>. Trung tâm hoạt động trên hai lĩnh vực chính: (1) lĩnh vực tư vấn, (2) lĩnh vực phát triển và tập trung vào các chương trình chính như sau: Phát triển nông nghiệp bền vững theo chuỗi giá trị; Quản lý rủi ro thiên tai và ứng phó với biến đổi khí hậu (BĐKH); Quản trị tài nguyên thiên nhiên và bảo tồn đa dạng sinh học; Các chủ đề xuyên suốt: Quản trị tốt, Bảo vệ trẻ em, Bình đẳng giới, Văn hóa truyền thống.</w:t>
      </w:r>
    </w:p>
    <w:p w14:paraId="5F3EB3A9" w14:textId="0092B527" w:rsidR="009563FE" w:rsidRPr="0030502E" w:rsidRDefault="009563FE" w:rsidP="00C72414">
      <w:pPr>
        <w:pBdr>
          <w:top w:val="none" w:sz="0" w:space="0" w:color="auto"/>
          <w:left w:val="none" w:sz="0" w:space="0" w:color="auto"/>
          <w:bottom w:val="none" w:sz="0" w:space="0" w:color="auto"/>
          <w:right w:val="none" w:sz="0" w:space="0" w:color="auto"/>
          <w:between w:val="none" w:sz="0" w:space="0" w:color="auto"/>
        </w:pBdr>
        <w:spacing w:before="120" w:after="120" w:line="240" w:lineRule="auto"/>
        <w:jc w:val="both"/>
        <w:rPr>
          <w:rFonts w:ascii="Times New Roman" w:eastAsia="Times New Roman" w:hAnsi="Times New Roman" w:cs="Times New Roman"/>
          <w:color w:val="000000" w:themeColor="text1"/>
          <w:sz w:val="24"/>
          <w:szCs w:val="24"/>
          <w:lang w:val="vi-VN"/>
        </w:rPr>
      </w:pPr>
      <w:r w:rsidRPr="0030502E">
        <w:rPr>
          <w:rFonts w:ascii="Times New Roman" w:eastAsia="Times New Roman" w:hAnsi="Times New Roman" w:cs="Times New Roman"/>
          <w:color w:val="000000" w:themeColor="text1"/>
          <w:sz w:val="24"/>
          <w:szCs w:val="24"/>
          <w:lang w:val="vi-VN"/>
        </w:rPr>
        <w:t xml:space="preserve">Trung tâm Phát triển nông thôn miền Trung đang thực hiện dự án </w:t>
      </w:r>
      <w:r w:rsidRPr="00456343">
        <w:rPr>
          <w:rFonts w:ascii="Times New Roman" w:eastAsia="Times New Roman" w:hAnsi="Times New Roman" w:cs="Times New Roman"/>
          <w:color w:val="000000" w:themeColor="text1"/>
          <w:sz w:val="24"/>
          <w:szCs w:val="24"/>
          <w:lang w:val="vi-VN"/>
        </w:rPr>
        <w:t>“Tăng cường năng lực các tổ chức xã hội về Quản trị Quyền trẻ em_Giai đoạn 2”</w:t>
      </w:r>
      <w:r w:rsidR="002E488D" w:rsidRPr="0030502E">
        <w:rPr>
          <w:rFonts w:ascii="Times New Roman" w:eastAsia="Times New Roman" w:hAnsi="Times New Roman" w:cs="Times New Roman"/>
          <w:color w:val="000000" w:themeColor="text1"/>
          <w:sz w:val="24"/>
          <w:szCs w:val="24"/>
          <w:lang w:val="vi-VN"/>
        </w:rPr>
        <w:t xml:space="preserve"> (SIDA CSO Giai đoạn 2) </w:t>
      </w:r>
      <w:r w:rsidR="00173EA5" w:rsidRPr="0030502E">
        <w:rPr>
          <w:rFonts w:ascii="Times New Roman" w:eastAsia="Times New Roman" w:hAnsi="Times New Roman" w:cs="Times New Roman"/>
          <w:color w:val="000000" w:themeColor="text1"/>
          <w:sz w:val="24"/>
          <w:szCs w:val="24"/>
          <w:lang w:val="vi-VN"/>
        </w:rPr>
        <w:t xml:space="preserve">được </w:t>
      </w:r>
      <w:r w:rsidR="002E488D" w:rsidRPr="0030502E">
        <w:rPr>
          <w:rFonts w:ascii="Times New Roman" w:eastAsia="Times New Roman" w:hAnsi="Times New Roman" w:cs="Times New Roman"/>
          <w:color w:val="000000" w:themeColor="text1"/>
          <w:sz w:val="24"/>
          <w:szCs w:val="24"/>
          <w:lang w:val="vi-VN"/>
        </w:rPr>
        <w:t>Cơ quan hợp tác Phát triển Thụy Sỹ (</w:t>
      </w:r>
      <w:r w:rsidR="00173EA5" w:rsidRPr="0030502E">
        <w:rPr>
          <w:rFonts w:ascii="Times New Roman" w:eastAsia="Times New Roman" w:hAnsi="Times New Roman" w:cs="Times New Roman"/>
          <w:color w:val="000000" w:themeColor="text1"/>
          <w:sz w:val="24"/>
          <w:szCs w:val="24"/>
          <w:lang w:val="vi-VN"/>
        </w:rPr>
        <w:t>SIDA</w:t>
      </w:r>
      <w:r w:rsidR="002E488D" w:rsidRPr="0030502E">
        <w:rPr>
          <w:rFonts w:ascii="Times New Roman" w:eastAsia="Times New Roman" w:hAnsi="Times New Roman" w:cs="Times New Roman"/>
          <w:color w:val="000000" w:themeColor="text1"/>
          <w:sz w:val="24"/>
          <w:szCs w:val="24"/>
          <w:lang w:val="vi-VN"/>
        </w:rPr>
        <w:t>)</w:t>
      </w:r>
      <w:r w:rsidR="00173EA5" w:rsidRPr="0030502E">
        <w:rPr>
          <w:rFonts w:ascii="Times New Roman" w:eastAsia="Times New Roman" w:hAnsi="Times New Roman" w:cs="Times New Roman"/>
          <w:color w:val="000000" w:themeColor="text1"/>
          <w:sz w:val="24"/>
          <w:szCs w:val="24"/>
          <w:lang w:val="vi-VN"/>
        </w:rPr>
        <w:t xml:space="preserve"> tài trợ thông qua tổ chức Cứu trợ Trẻ Em (Save the Children). Thời gian thực hiện dự án từ 01/0</w:t>
      </w:r>
      <w:r w:rsidR="003A0E87" w:rsidRPr="0030502E">
        <w:rPr>
          <w:rFonts w:ascii="Times New Roman" w:eastAsia="Times New Roman" w:hAnsi="Times New Roman" w:cs="Times New Roman"/>
          <w:color w:val="000000" w:themeColor="text1"/>
          <w:sz w:val="24"/>
          <w:szCs w:val="24"/>
          <w:lang w:val="vi-VN"/>
        </w:rPr>
        <w:t>3</w:t>
      </w:r>
      <w:r w:rsidR="00FE6B22" w:rsidRPr="0030502E">
        <w:rPr>
          <w:rFonts w:ascii="Times New Roman" w:eastAsia="Times New Roman" w:hAnsi="Times New Roman" w:cs="Times New Roman"/>
          <w:color w:val="000000" w:themeColor="text1"/>
          <w:sz w:val="24"/>
          <w:szCs w:val="24"/>
          <w:lang w:val="vi-VN"/>
        </w:rPr>
        <w:t>/2020 đến hết 31/10</w:t>
      </w:r>
      <w:r w:rsidR="00173EA5" w:rsidRPr="0030502E">
        <w:rPr>
          <w:rFonts w:ascii="Times New Roman" w:eastAsia="Times New Roman" w:hAnsi="Times New Roman" w:cs="Times New Roman"/>
          <w:color w:val="000000" w:themeColor="text1"/>
          <w:sz w:val="24"/>
          <w:szCs w:val="24"/>
          <w:lang w:val="vi-VN"/>
        </w:rPr>
        <w:t xml:space="preserve">/2021. Mục tiêu chung của dự án là các TCXH có đủ năng lực và các điều kiện cần thiết để đối thoại một cách có hiệu quả và hệ thống với các cơ quan chính quyền nhằm thu hẹp khoảng cách và giải quyết các vấn đề/tồn tại mà Báo cáo quốc tế về thực hiện Quyền Trẻ Em tại Việt Nam đã đề cập. Mục tiêu cụ thể là: (i) Các cơ quan nhà nước có liên quan thừa nhận tầm quan trọng về vai trò và sự tham gia của các TCXH trong việc đảm bảo thực hiện Quyền của trẻ; và (ii) Các cơ quan nhà nước/Chính phủ hỗ trợ và thúc đẩy các sáng kiến có liên quan đến việc cấm thực hiện các hình phạt thể chất và tinh thần đối với Trẻ Em. </w:t>
      </w:r>
    </w:p>
    <w:p w14:paraId="0861BCC4" w14:textId="699C9C19" w:rsidR="00F12DAA" w:rsidRPr="00456343" w:rsidRDefault="00094445" w:rsidP="00AF1963">
      <w:pPr>
        <w:pBdr>
          <w:top w:val="none" w:sz="0" w:space="0" w:color="auto"/>
          <w:left w:val="none" w:sz="0" w:space="0" w:color="auto"/>
          <w:bottom w:val="none" w:sz="0" w:space="0" w:color="auto"/>
          <w:right w:val="none" w:sz="0" w:space="0" w:color="auto"/>
          <w:between w:val="none" w:sz="0" w:space="0" w:color="auto"/>
        </w:pBdr>
        <w:spacing w:before="120" w:after="120" w:line="240" w:lineRule="auto"/>
        <w:jc w:val="both"/>
        <w:rPr>
          <w:rFonts w:ascii="Times New Roman" w:eastAsia="Times New Roman" w:hAnsi="Times New Roman" w:cs="Times New Roman"/>
          <w:color w:val="000000" w:themeColor="text1"/>
          <w:sz w:val="24"/>
          <w:szCs w:val="24"/>
          <w:lang w:val="vi-VN"/>
        </w:rPr>
      </w:pPr>
      <w:r w:rsidRPr="00456343">
        <w:rPr>
          <w:rFonts w:ascii="Times New Roman" w:eastAsia="Times New Roman" w:hAnsi="Times New Roman" w:cs="Times New Roman"/>
          <w:color w:val="000000" w:themeColor="text1"/>
          <w:sz w:val="24"/>
          <w:szCs w:val="24"/>
          <w:lang w:val="vi-VN"/>
        </w:rPr>
        <w:t xml:space="preserve">Trung tâm Phát triển nông thôn miền Trung cần tuyển một đơn vị kiểm toán để thực hiện kiểm toán </w:t>
      </w:r>
      <w:r w:rsidR="007C1AFB" w:rsidRPr="00456343">
        <w:rPr>
          <w:rFonts w:ascii="Times New Roman" w:eastAsia="Times New Roman" w:hAnsi="Times New Roman" w:cs="Times New Roman"/>
          <w:color w:val="000000" w:themeColor="text1"/>
          <w:sz w:val="24"/>
          <w:szCs w:val="24"/>
          <w:lang w:val="vi-VN"/>
        </w:rPr>
        <w:t>D</w:t>
      </w:r>
      <w:r w:rsidRPr="00456343">
        <w:rPr>
          <w:rFonts w:ascii="Times New Roman" w:eastAsia="Times New Roman" w:hAnsi="Times New Roman" w:cs="Times New Roman"/>
          <w:color w:val="000000" w:themeColor="text1"/>
          <w:sz w:val="24"/>
          <w:szCs w:val="24"/>
          <w:lang w:val="vi-VN"/>
        </w:rPr>
        <w:t>ự án</w:t>
      </w:r>
      <w:r w:rsidR="002E488D" w:rsidRPr="0030502E">
        <w:rPr>
          <w:rFonts w:ascii="Times New Roman" w:eastAsia="Times New Roman" w:hAnsi="Times New Roman" w:cs="Times New Roman"/>
          <w:color w:val="000000" w:themeColor="text1"/>
          <w:sz w:val="24"/>
          <w:szCs w:val="24"/>
          <w:lang w:val="vi-VN"/>
        </w:rPr>
        <w:t xml:space="preserve"> SIDA CSO Giai đoạn 2</w:t>
      </w:r>
      <w:r w:rsidRPr="00456343">
        <w:rPr>
          <w:rFonts w:ascii="Times New Roman" w:eastAsia="Times New Roman" w:hAnsi="Times New Roman" w:cs="Times New Roman"/>
          <w:color w:val="000000" w:themeColor="text1"/>
          <w:sz w:val="24"/>
          <w:szCs w:val="24"/>
          <w:lang w:val="vi-VN"/>
        </w:rPr>
        <w:t>. Kiểm toán sẽ được thực hiện theo chuẩn mực kiểm toán quốc tế do IAASB</w:t>
      </w:r>
      <w:r w:rsidR="00106DD3" w:rsidRPr="00456343">
        <w:rPr>
          <w:rFonts w:ascii="Times New Roman" w:eastAsia="Times New Roman" w:hAnsi="Times New Roman" w:cs="Times New Roman"/>
          <w:color w:val="000000" w:themeColor="text1"/>
          <w:sz w:val="24"/>
          <w:szCs w:val="24"/>
          <w:lang w:val="vi-VN"/>
        </w:rPr>
        <w:t xml:space="preserve"> (Ủy ban chuẩn mực kiểm toán và dịch vụ đảm bảo quốc tế)</w:t>
      </w:r>
      <w:r w:rsidR="00F12DAA" w:rsidRPr="00456343">
        <w:rPr>
          <w:rFonts w:ascii="Times New Roman" w:eastAsia="Times New Roman" w:hAnsi="Times New Roman" w:cs="Times New Roman"/>
          <w:color w:val="000000" w:themeColor="text1"/>
          <w:sz w:val="24"/>
          <w:szCs w:val="24"/>
          <w:lang w:val="vi-VN"/>
        </w:rPr>
        <w:t xml:space="preserve"> </w:t>
      </w:r>
      <w:r w:rsidRPr="00456343">
        <w:rPr>
          <w:rFonts w:ascii="Times New Roman" w:eastAsia="Times New Roman" w:hAnsi="Times New Roman" w:cs="Times New Roman"/>
          <w:color w:val="000000" w:themeColor="text1"/>
          <w:sz w:val="24"/>
          <w:szCs w:val="24"/>
          <w:lang w:val="vi-VN"/>
        </w:rPr>
        <w:t>phát hành. Kiểm toán sẽ được thực hiện bởi một đơn vị kiểm toán độc lập bên ngoài được chứng nhận có đủ năng lực. Ngoài việc kiểm toán báo cáo tài chính, công việc kiểm toán cũng bao gồm phần đánh giá theo thỏa thuận đặc biệt được ghi dưới mục II.</w:t>
      </w:r>
    </w:p>
    <w:p w14:paraId="6BFD5657" w14:textId="5859A757" w:rsidR="00F12DAA" w:rsidRPr="00456343" w:rsidRDefault="00EB31A0" w:rsidP="00C72414">
      <w:pPr>
        <w:pStyle w:val="ListParagraph"/>
        <w:numPr>
          <w:ilvl w:val="0"/>
          <w:numId w:val="38"/>
        </w:numPr>
        <w:tabs>
          <w:tab w:val="left" w:pos="180"/>
        </w:tabs>
        <w:spacing w:before="120" w:after="120" w:line="240" w:lineRule="auto"/>
        <w:ind w:left="540" w:hanging="540"/>
        <w:contextualSpacing w:val="0"/>
        <w:jc w:val="both"/>
        <w:rPr>
          <w:rFonts w:ascii="Times New Roman" w:eastAsia="Times New Roman" w:hAnsi="Times New Roman" w:cs="Times New Roman"/>
          <w:color w:val="000000" w:themeColor="text1"/>
          <w:sz w:val="24"/>
          <w:szCs w:val="24"/>
        </w:rPr>
      </w:pPr>
      <w:r w:rsidRPr="00456343">
        <w:rPr>
          <w:rStyle w:val="normaltextrun"/>
          <w:rFonts w:ascii="Times New Roman" w:hAnsi="Times New Roman" w:cs="Times New Roman"/>
          <w:b/>
          <w:bCs/>
          <w:color w:val="000000" w:themeColor="text1"/>
          <w:sz w:val="28"/>
          <w:szCs w:val="28"/>
          <w:lang w:val="vi-VN"/>
        </w:rPr>
        <w:lastRenderedPageBreak/>
        <w:t xml:space="preserve"> </w:t>
      </w:r>
      <w:r w:rsidR="00F12DAA" w:rsidRPr="00456343">
        <w:rPr>
          <w:rStyle w:val="normaltextrun"/>
          <w:rFonts w:ascii="Times New Roman" w:hAnsi="Times New Roman" w:cs="Times New Roman"/>
          <w:b/>
          <w:bCs/>
          <w:color w:val="000000" w:themeColor="text1"/>
          <w:sz w:val="28"/>
          <w:szCs w:val="28"/>
          <w:lang w:val="vi-VN"/>
        </w:rPr>
        <w:t>Mục tiêu</w:t>
      </w:r>
    </w:p>
    <w:p w14:paraId="401D4840" w14:textId="45CA5DCB" w:rsidR="00EF1C87" w:rsidRPr="00456343" w:rsidRDefault="00703B4B" w:rsidP="00C72414">
      <w:pPr>
        <w:pStyle w:val="paragraph"/>
        <w:spacing w:before="120" w:beforeAutospacing="0" w:after="120" w:afterAutospacing="0"/>
        <w:jc w:val="both"/>
        <w:textAlignment w:val="baseline"/>
        <w:rPr>
          <w:rStyle w:val="normaltextrun"/>
          <w:color w:val="000000" w:themeColor="text1"/>
          <w:lang w:val="de-DE"/>
        </w:rPr>
      </w:pPr>
      <w:r w:rsidRPr="00456343">
        <w:rPr>
          <w:rStyle w:val="eop"/>
          <w:color w:val="000000" w:themeColor="text1"/>
          <w:lang w:val="de-DE"/>
        </w:rPr>
        <w:t xml:space="preserve">Mục tiêu </w:t>
      </w:r>
      <w:r w:rsidR="00E44963" w:rsidRPr="00456343">
        <w:rPr>
          <w:rStyle w:val="eop"/>
          <w:color w:val="000000" w:themeColor="text1"/>
          <w:lang w:val="de-DE"/>
        </w:rPr>
        <w:t>là kiểm toán</w:t>
      </w:r>
      <w:r w:rsidRPr="00456343">
        <w:rPr>
          <w:rStyle w:val="eop"/>
          <w:color w:val="000000" w:themeColor="text1"/>
          <w:lang w:val="de-DE"/>
        </w:rPr>
        <w:t xml:space="preserve"> báo cáo tài chính cho năm 2020 và 2021, đồng thời trình bày ý kiến kiểm toán theo ISA 800/805 về việc liệu báo cáo tài chính cho dự án SIDA CSO Giai đoạn 2 có tuân thủ theo yêu cầu của nhà tài trợ SIDA và SCI về việc lập báo cáo tài chính như đã ghi trong thỏa thuận</w:t>
      </w:r>
      <w:r w:rsidR="0051619B" w:rsidRPr="00456343">
        <w:rPr>
          <w:rStyle w:val="eop"/>
          <w:color w:val="000000" w:themeColor="text1"/>
          <w:lang w:val="de-DE"/>
        </w:rPr>
        <w:t xml:space="preserve"> hợp tác giữa SCI và </w:t>
      </w:r>
      <w:r w:rsidR="00E44963" w:rsidRPr="00456343">
        <w:rPr>
          <w:rStyle w:val="eop"/>
          <w:color w:val="000000" w:themeColor="text1"/>
          <w:lang w:val="de-DE"/>
        </w:rPr>
        <w:t>Trung tâm Phát triển Nông thôn Miền Trung Việt Nam</w:t>
      </w:r>
      <w:r w:rsidR="0051619B" w:rsidRPr="00456343">
        <w:rPr>
          <w:rStyle w:val="eop"/>
          <w:color w:val="000000" w:themeColor="text1"/>
          <w:lang w:val="de-DE"/>
        </w:rPr>
        <w:t xml:space="preserve">. Tổng giá trị cần kiểm toán là </w:t>
      </w:r>
      <w:r w:rsidR="0051619B" w:rsidRPr="00456343">
        <w:rPr>
          <w:rStyle w:val="normaltextrun"/>
          <w:color w:val="000000" w:themeColor="text1"/>
          <w:lang w:val="de-DE"/>
        </w:rPr>
        <w:t xml:space="preserve">4.855.000.000 VND tương đương với 1.977.645 SEK trong thời gian 02 năm kể từ </w:t>
      </w:r>
      <w:r w:rsidR="003A0E87" w:rsidRPr="00456343">
        <w:rPr>
          <w:rStyle w:val="normaltextrun"/>
          <w:color w:val="000000" w:themeColor="text1"/>
          <w:lang w:val="de-DE"/>
        </w:rPr>
        <w:t>0</w:t>
      </w:r>
      <w:r w:rsidR="0051619B" w:rsidRPr="00456343">
        <w:rPr>
          <w:rStyle w:val="normaltextrun"/>
          <w:color w:val="000000" w:themeColor="text1"/>
          <w:lang w:val="de-DE"/>
        </w:rPr>
        <w:t>1/</w:t>
      </w:r>
      <w:r w:rsidR="003A0E87" w:rsidRPr="00456343">
        <w:rPr>
          <w:rStyle w:val="normaltextrun"/>
          <w:color w:val="000000" w:themeColor="text1"/>
          <w:lang w:val="de-DE"/>
        </w:rPr>
        <w:t>03</w:t>
      </w:r>
      <w:r w:rsidR="00D82B3E" w:rsidRPr="00456343">
        <w:rPr>
          <w:rStyle w:val="normaltextrun"/>
          <w:color w:val="000000" w:themeColor="text1"/>
          <w:lang w:val="de-DE"/>
        </w:rPr>
        <w:t>/2020 đến 31/10</w:t>
      </w:r>
      <w:r w:rsidR="0051619B" w:rsidRPr="00456343">
        <w:rPr>
          <w:rStyle w:val="normaltextrun"/>
          <w:color w:val="000000" w:themeColor="text1"/>
          <w:lang w:val="de-DE"/>
        </w:rPr>
        <w:t>/202</w:t>
      </w:r>
      <w:r w:rsidR="00EF1C87" w:rsidRPr="00456343">
        <w:rPr>
          <w:rStyle w:val="normaltextrun"/>
          <w:color w:val="000000" w:themeColor="text1"/>
          <w:lang w:val="de-DE"/>
        </w:rPr>
        <w:t xml:space="preserve">1. </w:t>
      </w:r>
    </w:p>
    <w:p w14:paraId="0A04DAE9" w14:textId="7B27BBA3" w:rsidR="00703B4B" w:rsidRPr="00456343" w:rsidRDefault="00EF1C87" w:rsidP="00C72414">
      <w:pPr>
        <w:pStyle w:val="paragraph"/>
        <w:spacing w:before="120" w:beforeAutospacing="0" w:after="120" w:afterAutospacing="0"/>
        <w:jc w:val="both"/>
        <w:textAlignment w:val="baseline"/>
        <w:rPr>
          <w:rStyle w:val="normaltextrun"/>
          <w:color w:val="000000" w:themeColor="text1"/>
          <w:lang w:val="de-DE"/>
        </w:rPr>
      </w:pPr>
      <w:r w:rsidRPr="00456343">
        <w:rPr>
          <w:rStyle w:val="normaltextrun"/>
          <w:color w:val="000000" w:themeColor="text1"/>
          <w:lang w:val="de-DE"/>
        </w:rPr>
        <w:t xml:space="preserve">Kiểm toán thực hiện cho 02 giai đoạn: (i) Giai đoạn 1 </w:t>
      </w:r>
      <w:r w:rsidR="00EE05FA" w:rsidRPr="00456343">
        <w:rPr>
          <w:rStyle w:val="normaltextrun"/>
          <w:color w:val="000000" w:themeColor="text1"/>
          <w:lang w:val="de-DE"/>
        </w:rPr>
        <w:t xml:space="preserve">từ </w:t>
      </w:r>
      <w:r w:rsidRPr="00456343">
        <w:rPr>
          <w:rStyle w:val="normaltextrun"/>
          <w:color w:val="000000" w:themeColor="text1"/>
          <w:lang w:val="de-DE"/>
        </w:rPr>
        <w:t>0</w:t>
      </w:r>
      <w:r w:rsidR="00EE05FA" w:rsidRPr="00456343">
        <w:rPr>
          <w:rStyle w:val="normaltextrun"/>
          <w:color w:val="000000" w:themeColor="text1"/>
          <w:lang w:val="de-DE"/>
        </w:rPr>
        <w:t>1/</w:t>
      </w:r>
      <w:r w:rsidRPr="00456343">
        <w:rPr>
          <w:rStyle w:val="normaltextrun"/>
          <w:color w:val="000000" w:themeColor="text1"/>
          <w:lang w:val="de-DE"/>
        </w:rPr>
        <w:t>03</w:t>
      </w:r>
      <w:r w:rsidR="00EE05FA" w:rsidRPr="00456343">
        <w:rPr>
          <w:rStyle w:val="normaltextrun"/>
          <w:color w:val="000000" w:themeColor="text1"/>
          <w:lang w:val="de-DE"/>
        </w:rPr>
        <w:t>/2020</w:t>
      </w:r>
      <w:r w:rsidRPr="00456343">
        <w:rPr>
          <w:rStyle w:val="normaltextrun"/>
          <w:color w:val="000000" w:themeColor="text1"/>
          <w:lang w:val="de-DE"/>
        </w:rPr>
        <w:t xml:space="preserve"> đến 31/12/2020; và (ii) Giai đoạn 2 từ 01/01/2021</w:t>
      </w:r>
      <w:r w:rsidR="00EE05FA" w:rsidRPr="00456343">
        <w:rPr>
          <w:rStyle w:val="normaltextrun"/>
          <w:color w:val="000000" w:themeColor="text1"/>
          <w:lang w:val="de-DE"/>
        </w:rPr>
        <w:t xml:space="preserve"> đến 31/10/2021</w:t>
      </w:r>
      <w:r w:rsidR="0051619B" w:rsidRPr="00456343">
        <w:rPr>
          <w:rStyle w:val="normaltextrun"/>
          <w:color w:val="000000" w:themeColor="text1"/>
          <w:lang w:val="de-DE"/>
        </w:rPr>
        <w:t>.</w:t>
      </w:r>
      <w:r w:rsidR="00304807" w:rsidRPr="00456343">
        <w:rPr>
          <w:rStyle w:val="normaltextrun"/>
          <w:color w:val="000000" w:themeColor="text1"/>
          <w:lang w:val="de-DE"/>
        </w:rPr>
        <w:t xml:space="preserve"> Cụ thể:</w:t>
      </w:r>
    </w:p>
    <w:p w14:paraId="54F57D99" w14:textId="7D656E2E" w:rsidR="0018372C" w:rsidRPr="00456343" w:rsidRDefault="0018372C" w:rsidP="0018372C">
      <w:pPr>
        <w:pStyle w:val="paragraph"/>
        <w:spacing w:before="120" w:beforeAutospacing="0" w:after="120" w:afterAutospacing="0"/>
        <w:jc w:val="right"/>
        <w:textAlignment w:val="baseline"/>
        <w:rPr>
          <w:rStyle w:val="normaltextrun"/>
          <w:color w:val="000000" w:themeColor="text1"/>
          <w:lang w:val="de-DE"/>
        </w:rPr>
      </w:pPr>
      <w:r w:rsidRPr="00456343">
        <w:rPr>
          <w:rStyle w:val="normaltextrun"/>
          <w:color w:val="000000" w:themeColor="text1"/>
          <w:lang w:val="de-DE"/>
        </w:rPr>
        <w:t>VND</w:t>
      </w:r>
    </w:p>
    <w:tbl>
      <w:tblPr>
        <w:tblStyle w:val="TableGrid"/>
        <w:tblW w:w="9445" w:type="dxa"/>
        <w:tblLook w:val="04A0" w:firstRow="1" w:lastRow="0" w:firstColumn="1" w:lastColumn="0" w:noHBand="0" w:noVBand="1"/>
      </w:tblPr>
      <w:tblGrid>
        <w:gridCol w:w="2902"/>
        <w:gridCol w:w="3303"/>
        <w:gridCol w:w="3240"/>
      </w:tblGrid>
      <w:tr w:rsidR="0018372C" w:rsidRPr="00456343" w14:paraId="48392CA0" w14:textId="77777777" w:rsidTr="0018372C">
        <w:tc>
          <w:tcPr>
            <w:tcW w:w="2902" w:type="dxa"/>
          </w:tcPr>
          <w:p w14:paraId="3B31F132" w14:textId="18B13105" w:rsidR="0018372C" w:rsidRPr="00456343" w:rsidRDefault="0018372C" w:rsidP="00C72414">
            <w:pPr>
              <w:pStyle w:val="paragraph"/>
              <w:spacing w:before="120" w:beforeAutospacing="0" w:after="120" w:afterAutospacing="0"/>
              <w:jc w:val="both"/>
              <w:textAlignment w:val="baseline"/>
              <w:rPr>
                <w:rStyle w:val="normaltextrun"/>
                <w:color w:val="000000" w:themeColor="text1"/>
                <w:lang w:val="de-DE"/>
              </w:rPr>
            </w:pPr>
            <w:r w:rsidRPr="00456343">
              <w:rPr>
                <w:rStyle w:val="normaltextrun"/>
                <w:color w:val="000000" w:themeColor="text1"/>
                <w:lang w:val="de-DE"/>
              </w:rPr>
              <w:t>T</w:t>
            </w:r>
            <w:proofErr w:type="spellStart"/>
            <w:r w:rsidRPr="00456343">
              <w:rPr>
                <w:rStyle w:val="normaltextrun"/>
                <w:color w:val="000000" w:themeColor="text1"/>
              </w:rPr>
              <w:t>ổng</w:t>
            </w:r>
            <w:proofErr w:type="spellEnd"/>
            <w:r w:rsidRPr="00456343">
              <w:rPr>
                <w:rStyle w:val="normaltextrun"/>
                <w:color w:val="000000" w:themeColor="text1"/>
              </w:rPr>
              <w:t xml:space="preserve"> </w:t>
            </w:r>
            <w:proofErr w:type="spellStart"/>
            <w:r w:rsidRPr="00456343">
              <w:rPr>
                <w:rStyle w:val="normaltextrun"/>
                <w:color w:val="000000" w:themeColor="text1"/>
              </w:rPr>
              <w:t>ngân</w:t>
            </w:r>
            <w:proofErr w:type="spellEnd"/>
            <w:r w:rsidRPr="00456343">
              <w:rPr>
                <w:rStyle w:val="normaltextrun"/>
                <w:color w:val="000000" w:themeColor="text1"/>
              </w:rPr>
              <w:t xml:space="preserve"> </w:t>
            </w:r>
            <w:proofErr w:type="spellStart"/>
            <w:r w:rsidRPr="00456343">
              <w:rPr>
                <w:rStyle w:val="normaltextrun"/>
                <w:color w:val="000000" w:themeColor="text1"/>
              </w:rPr>
              <w:t>sách</w:t>
            </w:r>
            <w:proofErr w:type="spellEnd"/>
            <w:r w:rsidRPr="00456343">
              <w:rPr>
                <w:rStyle w:val="normaltextrun"/>
                <w:color w:val="000000" w:themeColor="text1"/>
              </w:rPr>
              <w:t xml:space="preserve"> 2 </w:t>
            </w:r>
            <w:proofErr w:type="spellStart"/>
            <w:r w:rsidRPr="00456343">
              <w:rPr>
                <w:rStyle w:val="normaltextrun"/>
                <w:color w:val="000000" w:themeColor="text1"/>
              </w:rPr>
              <w:t>năm</w:t>
            </w:r>
            <w:proofErr w:type="spellEnd"/>
          </w:p>
        </w:tc>
        <w:tc>
          <w:tcPr>
            <w:tcW w:w="3303" w:type="dxa"/>
          </w:tcPr>
          <w:p w14:paraId="05FEDEDD" w14:textId="18E1DBA8" w:rsidR="0018372C" w:rsidRPr="00456343" w:rsidRDefault="0018372C" w:rsidP="00C72414">
            <w:pPr>
              <w:pStyle w:val="paragraph"/>
              <w:spacing w:before="120" w:beforeAutospacing="0" w:after="120" w:afterAutospacing="0"/>
              <w:jc w:val="both"/>
              <w:textAlignment w:val="baseline"/>
              <w:rPr>
                <w:rStyle w:val="normaltextrun"/>
                <w:color w:val="000000" w:themeColor="text1"/>
                <w:lang w:val="de-DE"/>
              </w:rPr>
            </w:pPr>
            <w:r w:rsidRPr="00456343">
              <w:rPr>
                <w:rStyle w:val="normaltextrun"/>
                <w:color w:val="000000" w:themeColor="text1"/>
                <w:lang w:val="de-DE"/>
              </w:rPr>
              <w:t>Chi tiêu năm 2020</w:t>
            </w:r>
          </w:p>
        </w:tc>
        <w:tc>
          <w:tcPr>
            <w:tcW w:w="3240" w:type="dxa"/>
          </w:tcPr>
          <w:p w14:paraId="1DB873A4" w14:textId="71D50ACE" w:rsidR="0018372C" w:rsidRPr="00456343" w:rsidRDefault="0018372C" w:rsidP="00C72414">
            <w:pPr>
              <w:pStyle w:val="paragraph"/>
              <w:spacing w:before="120" w:beforeAutospacing="0" w:after="120" w:afterAutospacing="0"/>
              <w:jc w:val="both"/>
              <w:textAlignment w:val="baseline"/>
              <w:rPr>
                <w:rStyle w:val="normaltextrun"/>
                <w:color w:val="000000" w:themeColor="text1"/>
                <w:lang w:val="de-DE"/>
              </w:rPr>
            </w:pPr>
            <w:r w:rsidRPr="00456343">
              <w:rPr>
                <w:rStyle w:val="normaltextrun"/>
                <w:color w:val="000000" w:themeColor="text1"/>
                <w:lang w:val="de-DE"/>
              </w:rPr>
              <w:t>Chi tiêu năm 2021</w:t>
            </w:r>
          </w:p>
        </w:tc>
      </w:tr>
      <w:tr w:rsidR="0018372C" w:rsidRPr="00456343" w14:paraId="1EFEE1CC" w14:textId="77777777" w:rsidTr="0018372C">
        <w:tc>
          <w:tcPr>
            <w:tcW w:w="2902" w:type="dxa"/>
          </w:tcPr>
          <w:p w14:paraId="2CABAF42" w14:textId="52289195" w:rsidR="0018372C" w:rsidRPr="00456343" w:rsidRDefault="0018372C" w:rsidP="00C72414">
            <w:pPr>
              <w:pStyle w:val="paragraph"/>
              <w:spacing w:before="120" w:beforeAutospacing="0" w:after="120" w:afterAutospacing="0"/>
              <w:jc w:val="both"/>
              <w:textAlignment w:val="baseline"/>
              <w:rPr>
                <w:rStyle w:val="normaltextrun"/>
                <w:color w:val="000000" w:themeColor="text1"/>
                <w:lang w:val="de-DE"/>
              </w:rPr>
            </w:pPr>
            <w:r w:rsidRPr="00456343">
              <w:rPr>
                <w:rStyle w:val="normaltextrun"/>
                <w:color w:val="000000" w:themeColor="text1"/>
                <w:lang w:val="de-DE"/>
              </w:rPr>
              <w:t>4.855.000.000</w:t>
            </w:r>
          </w:p>
        </w:tc>
        <w:tc>
          <w:tcPr>
            <w:tcW w:w="3303" w:type="dxa"/>
          </w:tcPr>
          <w:p w14:paraId="516F449A" w14:textId="59FB1960" w:rsidR="0018372C" w:rsidRPr="00456343" w:rsidRDefault="0030502E" w:rsidP="00C72414">
            <w:pPr>
              <w:pStyle w:val="paragraph"/>
              <w:spacing w:before="120" w:beforeAutospacing="0" w:after="120" w:afterAutospacing="0"/>
              <w:jc w:val="both"/>
              <w:textAlignment w:val="baseline"/>
              <w:rPr>
                <w:rStyle w:val="normaltextrun"/>
                <w:color w:val="000000" w:themeColor="text1"/>
                <w:lang w:val="de-DE"/>
              </w:rPr>
            </w:pPr>
            <w:r>
              <w:rPr>
                <w:rStyle w:val="normaltextrun"/>
                <w:color w:val="000000" w:themeColor="text1"/>
                <w:lang w:val="de-DE"/>
              </w:rPr>
              <w:t>1</w:t>
            </w:r>
            <w:r>
              <w:rPr>
                <w:rStyle w:val="normaltextrun"/>
                <w:color w:val="000000" w:themeColor="text1"/>
              </w:rPr>
              <w:t>.900.000.000</w:t>
            </w:r>
          </w:p>
        </w:tc>
        <w:tc>
          <w:tcPr>
            <w:tcW w:w="3240" w:type="dxa"/>
          </w:tcPr>
          <w:p w14:paraId="34A7A8AE" w14:textId="57268AB6" w:rsidR="0018372C" w:rsidRPr="00456343" w:rsidRDefault="0030502E" w:rsidP="00C72414">
            <w:pPr>
              <w:pStyle w:val="paragraph"/>
              <w:spacing w:before="120" w:beforeAutospacing="0" w:after="120" w:afterAutospacing="0"/>
              <w:jc w:val="both"/>
              <w:textAlignment w:val="baseline"/>
              <w:rPr>
                <w:rStyle w:val="normaltextrun"/>
                <w:color w:val="000000" w:themeColor="text1"/>
                <w:lang w:val="de-DE"/>
              </w:rPr>
            </w:pPr>
            <w:r>
              <w:rPr>
                <w:rStyle w:val="normaltextrun"/>
                <w:color w:val="000000" w:themeColor="text1"/>
                <w:lang w:val="de-DE"/>
              </w:rPr>
              <w:t>2.955.000.000</w:t>
            </w:r>
          </w:p>
        </w:tc>
      </w:tr>
    </w:tbl>
    <w:p w14:paraId="06BA3C95" w14:textId="77777777" w:rsidR="00B77398" w:rsidRDefault="00B77398" w:rsidP="00C72414">
      <w:pPr>
        <w:pStyle w:val="paragraph"/>
        <w:spacing w:before="120" w:beforeAutospacing="0" w:after="120" w:afterAutospacing="0"/>
        <w:jc w:val="both"/>
        <w:textAlignment w:val="baseline"/>
        <w:rPr>
          <w:rStyle w:val="normaltextrun"/>
          <w:color w:val="000000" w:themeColor="text1"/>
          <w:lang w:val="de-DE"/>
        </w:rPr>
      </w:pPr>
    </w:p>
    <w:p w14:paraId="50443D37" w14:textId="5B487B97" w:rsidR="00170B46" w:rsidRPr="00456343" w:rsidRDefault="00170B46" w:rsidP="00C72414">
      <w:pPr>
        <w:pStyle w:val="paragraph"/>
        <w:spacing w:before="120" w:beforeAutospacing="0" w:after="120" w:afterAutospacing="0"/>
        <w:jc w:val="both"/>
        <w:textAlignment w:val="baseline"/>
        <w:rPr>
          <w:rStyle w:val="normaltextrun"/>
          <w:color w:val="000000" w:themeColor="text1"/>
          <w:lang w:val="de-DE"/>
        </w:rPr>
      </w:pPr>
      <w:r w:rsidRPr="00456343">
        <w:rPr>
          <w:rStyle w:val="normaltextrun"/>
          <w:color w:val="000000" w:themeColor="text1"/>
          <w:lang w:val="de-DE"/>
        </w:rPr>
        <w:t>Bất kể số tiền dù lớn hay nhỏ mà đơn vị kiểm toán chọn và thực hiện kiểm toán dựa trên cơ sở mọi sự khác biệt</w:t>
      </w:r>
      <w:r w:rsidRPr="00456343">
        <w:rPr>
          <w:rStyle w:val="apple-converted-space"/>
          <w:color w:val="000000" w:themeColor="text1"/>
          <w:lang w:val="de-DE"/>
        </w:rPr>
        <w:t> </w:t>
      </w:r>
      <w:r w:rsidRPr="00456343">
        <w:rPr>
          <w:rStyle w:val="normaltextrun"/>
          <w:color w:val="000000" w:themeColor="text1"/>
          <w:lang w:val="de-DE"/>
        </w:rPr>
        <w:t>được phát hiện bởi đơn vị kiểm toán</w:t>
      </w:r>
      <w:r w:rsidRPr="00456343">
        <w:rPr>
          <w:rStyle w:val="apple-converted-space"/>
          <w:color w:val="000000" w:themeColor="text1"/>
          <w:lang w:val="de-DE"/>
        </w:rPr>
        <w:t> </w:t>
      </w:r>
      <w:r w:rsidRPr="00456343">
        <w:rPr>
          <w:rStyle w:val="normaltextrun"/>
          <w:color w:val="000000" w:themeColor="text1"/>
          <w:lang w:val="de-DE"/>
        </w:rPr>
        <w:t>và không được điều chỉnh bởi Tổ chức Cứu trợ Trẻ em liên quan đến nguồn tiền viện trợ cho đối tác sẽ được ghi trong báo cáo.</w:t>
      </w:r>
    </w:p>
    <w:p w14:paraId="4C831CD4" w14:textId="59D98658" w:rsidR="00170B46" w:rsidRPr="00456343" w:rsidRDefault="00170B46" w:rsidP="00C72414">
      <w:pPr>
        <w:pStyle w:val="paragraph"/>
        <w:numPr>
          <w:ilvl w:val="0"/>
          <w:numId w:val="38"/>
        </w:numPr>
        <w:spacing w:before="120" w:beforeAutospacing="0" w:after="120" w:afterAutospacing="0"/>
        <w:jc w:val="both"/>
        <w:textAlignment w:val="baseline"/>
        <w:rPr>
          <w:rStyle w:val="eop"/>
          <w:b/>
          <w:color w:val="000000" w:themeColor="text1"/>
          <w:sz w:val="28"/>
          <w:szCs w:val="28"/>
          <w:lang w:val="de-DE"/>
        </w:rPr>
      </w:pPr>
      <w:r w:rsidRPr="00456343">
        <w:rPr>
          <w:rStyle w:val="eop"/>
          <w:b/>
          <w:color w:val="000000" w:themeColor="text1"/>
          <w:sz w:val="28"/>
          <w:szCs w:val="28"/>
          <w:lang w:val="de-DE"/>
        </w:rPr>
        <w:t>Phạm vi kiểm toán</w:t>
      </w:r>
    </w:p>
    <w:p w14:paraId="2999440B" w14:textId="77777777" w:rsidR="00E12EEA" w:rsidRPr="00456343" w:rsidRDefault="00AF1963" w:rsidP="00C72414">
      <w:pPr>
        <w:pStyle w:val="paragraph"/>
        <w:spacing w:before="120" w:beforeAutospacing="0" w:after="120" w:afterAutospacing="0"/>
        <w:jc w:val="both"/>
        <w:textAlignment w:val="baseline"/>
        <w:rPr>
          <w:rStyle w:val="eop"/>
          <w:color w:val="000000" w:themeColor="text1"/>
          <w:lang w:val="de-DE"/>
        </w:rPr>
      </w:pPr>
      <w:r w:rsidRPr="00456343">
        <w:rPr>
          <w:rStyle w:val="eop"/>
          <w:color w:val="000000" w:themeColor="text1"/>
          <w:lang w:val="de-DE"/>
        </w:rPr>
        <w:t>Kiểm toán</w:t>
      </w:r>
      <w:r w:rsidR="00820F0F" w:rsidRPr="00456343">
        <w:rPr>
          <w:rStyle w:val="eop"/>
          <w:color w:val="000000" w:themeColor="text1"/>
          <w:lang w:val="de-DE"/>
        </w:rPr>
        <w:t xml:space="preserve"> sẽ được thực hiện theo Chuẩn mực Kiểm toán Quốc tế. </w:t>
      </w:r>
      <w:r w:rsidRPr="00456343">
        <w:rPr>
          <w:rStyle w:val="eop"/>
          <w:color w:val="000000" w:themeColor="text1"/>
          <w:lang w:val="de-DE"/>
        </w:rPr>
        <w:t>K</w:t>
      </w:r>
      <w:r w:rsidR="00820F0F" w:rsidRPr="00456343">
        <w:rPr>
          <w:rStyle w:val="eop"/>
          <w:color w:val="000000" w:themeColor="text1"/>
          <w:lang w:val="de-DE"/>
        </w:rPr>
        <w:t xml:space="preserve">iểm toán được lập kế hoạch </w:t>
      </w:r>
      <w:r w:rsidRPr="00456343">
        <w:rPr>
          <w:rStyle w:val="eop"/>
          <w:color w:val="000000" w:themeColor="text1"/>
          <w:lang w:val="de-DE"/>
        </w:rPr>
        <w:t>cụ thể nhằm</w:t>
      </w:r>
      <w:r w:rsidR="00820F0F" w:rsidRPr="00456343">
        <w:rPr>
          <w:rStyle w:val="eop"/>
          <w:color w:val="000000" w:themeColor="text1"/>
          <w:lang w:val="de-DE"/>
        </w:rPr>
        <w:t xml:space="preserve"> phát hiện các sai sót trọng yếu. Khi thực hiện kiểm toán, phạm vi kiểm toán cần được mở rộng để đảm bảo tất cả các nguồn vốn bên ngoài được sử dụng phù hợp </w:t>
      </w:r>
      <w:r w:rsidR="00C3685D" w:rsidRPr="00456343">
        <w:rPr>
          <w:rStyle w:val="eop"/>
          <w:color w:val="000000" w:themeColor="text1"/>
          <w:lang w:val="de-DE"/>
        </w:rPr>
        <w:t>theo các điều kiện điều khoản của thỏa thuận hợp tác, đặc biệt</w:t>
      </w:r>
      <w:r w:rsidR="00820F0F" w:rsidRPr="00456343">
        <w:rPr>
          <w:rStyle w:val="eop"/>
          <w:color w:val="000000" w:themeColor="text1"/>
          <w:lang w:val="de-DE"/>
        </w:rPr>
        <w:t xml:space="preserve"> chú ý đến tính kinh tế và hiệu quả </w:t>
      </w:r>
      <w:r w:rsidR="00C3685D" w:rsidRPr="00456343">
        <w:rPr>
          <w:rStyle w:val="eop"/>
          <w:color w:val="000000" w:themeColor="text1"/>
          <w:lang w:val="de-DE"/>
        </w:rPr>
        <w:t>của các chi phí</w:t>
      </w:r>
      <w:r w:rsidR="00E12EEA" w:rsidRPr="00456343">
        <w:rPr>
          <w:rStyle w:val="eop"/>
          <w:color w:val="000000" w:themeColor="text1"/>
          <w:lang w:val="de-DE"/>
        </w:rPr>
        <w:t>,</w:t>
      </w:r>
      <w:r w:rsidR="00C3685D" w:rsidRPr="00456343">
        <w:rPr>
          <w:rStyle w:val="eop"/>
          <w:color w:val="000000" w:themeColor="text1"/>
          <w:lang w:val="de-DE"/>
        </w:rPr>
        <w:t xml:space="preserve"> đảm bảo đúng mục đích </w:t>
      </w:r>
      <w:r w:rsidR="00820F0F" w:rsidRPr="00456343">
        <w:rPr>
          <w:rStyle w:val="eop"/>
          <w:color w:val="000000" w:themeColor="text1"/>
          <w:lang w:val="de-DE"/>
        </w:rPr>
        <w:t>tài trợ</w:t>
      </w:r>
      <w:r w:rsidR="00E12EEA" w:rsidRPr="00456343">
        <w:rPr>
          <w:rStyle w:val="eop"/>
          <w:color w:val="000000" w:themeColor="text1"/>
          <w:lang w:val="de-DE"/>
        </w:rPr>
        <w:t xml:space="preserve">. </w:t>
      </w:r>
    </w:p>
    <w:p w14:paraId="0E435776" w14:textId="0B0070AD" w:rsidR="00E12EEA" w:rsidRPr="00456343" w:rsidRDefault="00820F0F" w:rsidP="00C72414">
      <w:pPr>
        <w:pStyle w:val="paragraph"/>
        <w:spacing w:before="120" w:beforeAutospacing="0" w:after="120" w:afterAutospacing="0"/>
        <w:jc w:val="both"/>
        <w:textAlignment w:val="baseline"/>
        <w:rPr>
          <w:rStyle w:val="eop"/>
          <w:color w:val="000000" w:themeColor="text1"/>
          <w:lang w:val="de-DE"/>
        </w:rPr>
      </w:pPr>
      <w:r w:rsidRPr="00456343">
        <w:rPr>
          <w:rStyle w:val="eop"/>
          <w:color w:val="000000" w:themeColor="text1"/>
          <w:lang w:val="de-DE"/>
        </w:rPr>
        <w:t>Các báo cáo tài chính thuộc trách nhiệm của Ban Giám đốc</w:t>
      </w:r>
      <w:r w:rsidR="00E12EEA" w:rsidRPr="00456343">
        <w:rPr>
          <w:rStyle w:val="eop"/>
          <w:color w:val="000000" w:themeColor="text1"/>
          <w:lang w:val="de-DE"/>
        </w:rPr>
        <w:t xml:space="preserve"> </w:t>
      </w:r>
      <w:r w:rsidR="00E85F04" w:rsidRPr="00456343">
        <w:rPr>
          <w:rStyle w:val="eop"/>
          <w:color w:val="000000" w:themeColor="text1"/>
          <w:lang w:val="de-DE"/>
        </w:rPr>
        <w:t>CRD</w:t>
      </w:r>
      <w:r w:rsidRPr="00456343">
        <w:rPr>
          <w:rStyle w:val="eop"/>
          <w:color w:val="000000" w:themeColor="text1"/>
          <w:lang w:val="de-DE"/>
        </w:rPr>
        <w:t>. Kiểm toán viên đưa ra ý kiến ​​về các báo cáo kèm theo dựa trên cuộc kiểm toán đó</w:t>
      </w:r>
      <w:r w:rsidR="00E12EEA" w:rsidRPr="00456343">
        <w:rPr>
          <w:rStyle w:val="eop"/>
          <w:color w:val="000000" w:themeColor="text1"/>
          <w:lang w:val="de-DE"/>
        </w:rPr>
        <w:t xml:space="preserve">. </w:t>
      </w:r>
    </w:p>
    <w:p w14:paraId="6F179CDF" w14:textId="01F4DB11" w:rsidR="00820F0F" w:rsidRPr="00456343" w:rsidRDefault="00820F0F" w:rsidP="00C72414">
      <w:pPr>
        <w:pStyle w:val="paragraph"/>
        <w:spacing w:before="120" w:beforeAutospacing="0" w:after="120" w:afterAutospacing="0"/>
        <w:jc w:val="both"/>
        <w:textAlignment w:val="baseline"/>
        <w:rPr>
          <w:rStyle w:val="eop"/>
          <w:color w:val="000000" w:themeColor="text1"/>
          <w:lang w:val="de-DE"/>
        </w:rPr>
      </w:pPr>
      <w:r w:rsidRPr="00456343">
        <w:rPr>
          <w:rStyle w:val="eop"/>
          <w:color w:val="000000" w:themeColor="text1"/>
          <w:lang w:val="de-DE"/>
        </w:rPr>
        <w:t xml:space="preserve">Kiểm toán viên cần đặc biệt chú ý </w:t>
      </w:r>
      <w:r w:rsidR="00E12EEA" w:rsidRPr="00456343">
        <w:rPr>
          <w:rStyle w:val="eop"/>
          <w:color w:val="000000" w:themeColor="text1"/>
          <w:lang w:val="de-DE"/>
        </w:rPr>
        <w:t>kiểm tra các vấn đề sau</w:t>
      </w:r>
      <w:r w:rsidRPr="00456343">
        <w:rPr>
          <w:rStyle w:val="eop"/>
          <w:color w:val="000000" w:themeColor="text1"/>
          <w:lang w:val="de-DE"/>
        </w:rPr>
        <w:t>:</w:t>
      </w:r>
    </w:p>
    <w:p w14:paraId="690B1C00" w14:textId="36677B7F" w:rsidR="00820F0F" w:rsidRPr="00456343" w:rsidRDefault="00FE6B22" w:rsidP="00164045">
      <w:pPr>
        <w:pStyle w:val="paragraph"/>
        <w:numPr>
          <w:ilvl w:val="0"/>
          <w:numId w:val="42"/>
        </w:numPr>
        <w:spacing w:before="120" w:beforeAutospacing="0" w:after="120" w:afterAutospacing="0"/>
        <w:ind w:left="450"/>
        <w:jc w:val="both"/>
        <w:textAlignment w:val="baseline"/>
        <w:rPr>
          <w:rStyle w:val="eop"/>
          <w:color w:val="000000" w:themeColor="text1"/>
          <w:lang w:val="de-DE"/>
        </w:rPr>
      </w:pPr>
      <w:r w:rsidRPr="00456343">
        <w:rPr>
          <w:rStyle w:val="eop"/>
          <w:color w:val="000000" w:themeColor="text1"/>
          <w:lang w:val="de-DE"/>
        </w:rPr>
        <w:t>Nguồn tiền dự án</w:t>
      </w:r>
      <w:r w:rsidR="00820F0F" w:rsidRPr="00456343">
        <w:rPr>
          <w:rStyle w:val="eop"/>
          <w:color w:val="000000" w:themeColor="text1"/>
          <w:lang w:val="de-DE"/>
        </w:rPr>
        <w:t xml:space="preserve"> </w:t>
      </w:r>
      <w:r w:rsidR="00E12EEA" w:rsidRPr="00456343">
        <w:rPr>
          <w:rStyle w:val="eop"/>
          <w:color w:val="000000" w:themeColor="text1"/>
          <w:lang w:val="de-DE"/>
        </w:rPr>
        <w:t xml:space="preserve">có </w:t>
      </w:r>
      <w:r w:rsidR="00820F0F" w:rsidRPr="00456343">
        <w:rPr>
          <w:rStyle w:val="eop"/>
          <w:color w:val="000000" w:themeColor="text1"/>
          <w:lang w:val="de-DE"/>
        </w:rPr>
        <w:t xml:space="preserve">được sử dụng phù hợp với các điều kiện của </w:t>
      </w:r>
      <w:r w:rsidR="00E12EEA" w:rsidRPr="00456343">
        <w:rPr>
          <w:rStyle w:val="eop"/>
          <w:color w:val="000000" w:themeColor="text1"/>
          <w:lang w:val="de-DE"/>
        </w:rPr>
        <w:t>thỏa thuận hợp tác có tính đến tính kinh tế và hiệu quả của các chi phí, đảm bảo đúng mục đích tài trợ</w:t>
      </w:r>
      <w:r w:rsidR="00164045" w:rsidRPr="00456343">
        <w:rPr>
          <w:rStyle w:val="eop"/>
          <w:color w:val="000000" w:themeColor="text1"/>
          <w:lang w:val="de-DE"/>
        </w:rPr>
        <w:t>;</w:t>
      </w:r>
    </w:p>
    <w:p w14:paraId="6C21B05B" w14:textId="0689A16B" w:rsidR="00820F0F" w:rsidRPr="00456343" w:rsidRDefault="00820F0F" w:rsidP="00164045">
      <w:pPr>
        <w:pStyle w:val="paragraph"/>
        <w:numPr>
          <w:ilvl w:val="0"/>
          <w:numId w:val="42"/>
        </w:numPr>
        <w:spacing w:before="120" w:beforeAutospacing="0" w:after="120" w:afterAutospacing="0"/>
        <w:ind w:left="450"/>
        <w:jc w:val="both"/>
        <w:textAlignment w:val="baseline"/>
        <w:rPr>
          <w:rStyle w:val="eop"/>
          <w:color w:val="000000" w:themeColor="text1"/>
          <w:lang w:val="de-DE"/>
        </w:rPr>
      </w:pPr>
      <w:r w:rsidRPr="00456343">
        <w:rPr>
          <w:rStyle w:val="eop"/>
          <w:color w:val="000000" w:themeColor="text1"/>
          <w:lang w:val="de-DE"/>
        </w:rPr>
        <w:t xml:space="preserve">Hàng hóa và dịch vụ </w:t>
      </w:r>
      <w:r w:rsidR="00164045" w:rsidRPr="00456343">
        <w:rPr>
          <w:rStyle w:val="eop"/>
          <w:color w:val="000000" w:themeColor="text1"/>
          <w:lang w:val="de-DE"/>
        </w:rPr>
        <w:t>có</w:t>
      </w:r>
      <w:r w:rsidRPr="00456343">
        <w:rPr>
          <w:rStyle w:val="eop"/>
          <w:color w:val="000000" w:themeColor="text1"/>
          <w:lang w:val="de-DE"/>
        </w:rPr>
        <w:t xml:space="preserve"> được mua sắm theo các thủ tục liên quan</w:t>
      </w:r>
      <w:r w:rsidR="00164045" w:rsidRPr="00456343">
        <w:rPr>
          <w:rStyle w:val="eop"/>
          <w:color w:val="000000" w:themeColor="text1"/>
          <w:lang w:val="de-DE"/>
        </w:rPr>
        <w:t>;</w:t>
      </w:r>
    </w:p>
    <w:p w14:paraId="7BEF1361" w14:textId="33571032" w:rsidR="00820F0F" w:rsidRPr="00456343" w:rsidRDefault="008F2DD7" w:rsidP="00164045">
      <w:pPr>
        <w:pStyle w:val="paragraph"/>
        <w:numPr>
          <w:ilvl w:val="0"/>
          <w:numId w:val="42"/>
        </w:numPr>
        <w:spacing w:before="120" w:beforeAutospacing="0" w:after="120" w:afterAutospacing="0"/>
        <w:ind w:left="450"/>
        <w:jc w:val="both"/>
        <w:textAlignment w:val="baseline"/>
        <w:rPr>
          <w:rStyle w:val="eop"/>
          <w:color w:val="000000" w:themeColor="text1"/>
          <w:lang w:val="de-DE"/>
        </w:rPr>
      </w:pPr>
      <w:r w:rsidRPr="00456343">
        <w:rPr>
          <w:rStyle w:val="eop"/>
          <w:color w:val="000000" w:themeColor="text1"/>
          <w:lang w:val="de-DE"/>
        </w:rPr>
        <w:t>C</w:t>
      </w:r>
      <w:r w:rsidR="00820F0F" w:rsidRPr="00456343">
        <w:rPr>
          <w:rStyle w:val="eop"/>
          <w:color w:val="000000" w:themeColor="text1"/>
          <w:lang w:val="de-DE"/>
        </w:rPr>
        <w:t xml:space="preserve">ác tài liệu, hồ sơ và tài khoản </w:t>
      </w:r>
      <w:r w:rsidR="00E85F04" w:rsidRPr="00456343">
        <w:rPr>
          <w:rStyle w:val="eop"/>
          <w:color w:val="000000" w:themeColor="text1"/>
          <w:lang w:val="de-DE"/>
        </w:rPr>
        <w:t>có</w:t>
      </w:r>
      <w:r w:rsidR="00820F0F" w:rsidRPr="00456343">
        <w:rPr>
          <w:rStyle w:val="eop"/>
          <w:color w:val="000000" w:themeColor="text1"/>
          <w:lang w:val="de-DE"/>
        </w:rPr>
        <w:t xml:space="preserve"> được lưu giữ </w:t>
      </w:r>
      <w:r w:rsidR="00E85F04" w:rsidRPr="00456343">
        <w:rPr>
          <w:rStyle w:val="eop"/>
          <w:color w:val="000000" w:themeColor="text1"/>
          <w:lang w:val="de-DE"/>
        </w:rPr>
        <w:t xml:space="preserve">theo từng </w:t>
      </w:r>
      <w:r w:rsidR="00820F0F" w:rsidRPr="00456343">
        <w:rPr>
          <w:rStyle w:val="eop"/>
          <w:color w:val="000000" w:themeColor="text1"/>
          <w:lang w:val="de-DE"/>
        </w:rPr>
        <w:t xml:space="preserve">dự án với </w:t>
      </w:r>
      <w:r w:rsidR="00E85F04" w:rsidRPr="00456343">
        <w:rPr>
          <w:rStyle w:val="eop"/>
          <w:color w:val="000000" w:themeColor="text1"/>
          <w:lang w:val="de-DE"/>
        </w:rPr>
        <w:t>sự</w:t>
      </w:r>
      <w:r w:rsidR="00820F0F" w:rsidRPr="00456343">
        <w:rPr>
          <w:rStyle w:val="eop"/>
          <w:color w:val="000000" w:themeColor="text1"/>
          <w:lang w:val="de-DE"/>
        </w:rPr>
        <w:t xml:space="preserve"> liên </w:t>
      </w:r>
      <w:r w:rsidR="00E85F04" w:rsidRPr="00456343">
        <w:rPr>
          <w:rStyle w:val="eop"/>
          <w:color w:val="000000" w:themeColor="text1"/>
          <w:lang w:val="de-DE"/>
        </w:rPr>
        <w:t xml:space="preserve">kết </w:t>
      </w:r>
      <w:r w:rsidR="00820F0F" w:rsidRPr="00456343">
        <w:rPr>
          <w:rStyle w:val="eop"/>
          <w:color w:val="000000" w:themeColor="text1"/>
          <w:lang w:val="de-DE"/>
        </w:rPr>
        <w:t>rõ ràng với các báo cáo tiến độ được trình bày cho nhà tài trợ.</w:t>
      </w:r>
    </w:p>
    <w:p w14:paraId="057F6441" w14:textId="54B666A0" w:rsidR="00820F0F" w:rsidRPr="00456343" w:rsidRDefault="00820F0F" w:rsidP="00164045">
      <w:pPr>
        <w:pStyle w:val="paragraph"/>
        <w:numPr>
          <w:ilvl w:val="0"/>
          <w:numId w:val="42"/>
        </w:numPr>
        <w:spacing w:before="120" w:beforeAutospacing="0" w:after="120" w:afterAutospacing="0"/>
        <w:ind w:left="450"/>
        <w:jc w:val="both"/>
        <w:textAlignment w:val="baseline"/>
        <w:rPr>
          <w:rStyle w:val="eop"/>
          <w:color w:val="000000" w:themeColor="text1"/>
          <w:lang w:val="de-DE"/>
        </w:rPr>
      </w:pPr>
      <w:r w:rsidRPr="00456343">
        <w:rPr>
          <w:rStyle w:val="eop"/>
          <w:color w:val="000000" w:themeColor="text1"/>
          <w:lang w:val="de-DE"/>
        </w:rPr>
        <w:t xml:space="preserve">Báo cáo tài chính </w:t>
      </w:r>
      <w:r w:rsidR="00E85F04" w:rsidRPr="00456343">
        <w:rPr>
          <w:rStyle w:val="eop"/>
          <w:color w:val="000000" w:themeColor="text1"/>
          <w:lang w:val="de-DE"/>
        </w:rPr>
        <w:t>có</w:t>
      </w:r>
      <w:r w:rsidRPr="00456343">
        <w:rPr>
          <w:rStyle w:val="eop"/>
          <w:color w:val="000000" w:themeColor="text1"/>
          <w:lang w:val="de-DE"/>
        </w:rPr>
        <w:t xml:space="preserve"> được lập theo các chuẩn mực kế toán quốc tế có tính đến hệ thống kế toán của </w:t>
      </w:r>
      <w:r w:rsidR="00E85F04" w:rsidRPr="00456343">
        <w:rPr>
          <w:rStyle w:val="eop"/>
          <w:color w:val="000000" w:themeColor="text1"/>
          <w:lang w:val="de-DE"/>
        </w:rPr>
        <w:t>CRD</w:t>
      </w:r>
      <w:r w:rsidRPr="00456343">
        <w:rPr>
          <w:rStyle w:val="eop"/>
          <w:color w:val="000000" w:themeColor="text1"/>
          <w:lang w:val="de-DE"/>
        </w:rPr>
        <w:t xml:space="preserve"> có thể dựa trên </w:t>
      </w:r>
      <w:r w:rsidR="00FE6B22" w:rsidRPr="00456343">
        <w:rPr>
          <w:rStyle w:val="eop"/>
          <w:color w:val="000000" w:themeColor="text1"/>
          <w:lang w:val="de-DE"/>
        </w:rPr>
        <w:t xml:space="preserve">cơ sở </w:t>
      </w:r>
      <w:r w:rsidRPr="00456343">
        <w:rPr>
          <w:rStyle w:val="eop"/>
          <w:color w:val="000000" w:themeColor="text1"/>
          <w:lang w:val="de-DE"/>
        </w:rPr>
        <w:t xml:space="preserve">tiền mặt hoặc </w:t>
      </w:r>
      <w:r w:rsidR="00FE6B22" w:rsidRPr="00456343">
        <w:rPr>
          <w:rStyle w:val="eop"/>
          <w:color w:val="000000" w:themeColor="text1"/>
          <w:lang w:val="de-DE"/>
        </w:rPr>
        <w:t xml:space="preserve">cơ sở tiền mặt </w:t>
      </w:r>
      <w:r w:rsidRPr="00456343">
        <w:rPr>
          <w:rStyle w:val="eop"/>
          <w:color w:val="000000" w:themeColor="text1"/>
          <w:lang w:val="de-DE"/>
        </w:rPr>
        <w:t>được sửa đổi.</w:t>
      </w:r>
    </w:p>
    <w:p w14:paraId="420A6731" w14:textId="0B491E35" w:rsidR="00820F0F" w:rsidRPr="00456343" w:rsidRDefault="00820F0F" w:rsidP="00164045">
      <w:pPr>
        <w:pStyle w:val="paragraph"/>
        <w:numPr>
          <w:ilvl w:val="0"/>
          <w:numId w:val="42"/>
        </w:numPr>
        <w:spacing w:before="120" w:beforeAutospacing="0" w:after="120" w:afterAutospacing="0"/>
        <w:ind w:left="450"/>
        <w:jc w:val="both"/>
        <w:textAlignment w:val="baseline"/>
        <w:rPr>
          <w:rStyle w:val="eop"/>
          <w:color w:val="000000" w:themeColor="text1"/>
          <w:lang w:val="de-DE"/>
        </w:rPr>
      </w:pPr>
      <w:r w:rsidRPr="00456343">
        <w:rPr>
          <w:rStyle w:val="eop"/>
          <w:color w:val="000000" w:themeColor="text1"/>
          <w:lang w:val="de-DE"/>
        </w:rPr>
        <w:t xml:space="preserve">Theo dõi các phát hiện kiểm toán </w:t>
      </w:r>
      <w:r w:rsidR="00FE6B22" w:rsidRPr="00456343">
        <w:rPr>
          <w:rStyle w:val="eop"/>
          <w:color w:val="000000" w:themeColor="text1"/>
          <w:lang w:val="de-DE"/>
        </w:rPr>
        <w:t>của giai đoạn gần nhất.</w:t>
      </w:r>
    </w:p>
    <w:p w14:paraId="46819AF5" w14:textId="77777777" w:rsidR="009F669A" w:rsidRPr="00456343" w:rsidRDefault="00B01B9B" w:rsidP="00C72414">
      <w:pPr>
        <w:pStyle w:val="paragraph"/>
        <w:spacing w:before="120" w:beforeAutospacing="0" w:after="120" w:afterAutospacing="0"/>
        <w:jc w:val="both"/>
        <w:textAlignment w:val="baseline"/>
        <w:rPr>
          <w:rStyle w:val="eop"/>
          <w:color w:val="000000" w:themeColor="text1"/>
          <w:lang w:val="de-DE"/>
        </w:rPr>
      </w:pPr>
      <w:r w:rsidRPr="00456343">
        <w:rPr>
          <w:rStyle w:val="eop"/>
          <w:color w:val="000000" w:themeColor="text1"/>
          <w:lang w:val="de-DE"/>
        </w:rPr>
        <w:t>Kiểm toán cần</w:t>
      </w:r>
      <w:r w:rsidR="00820F0F" w:rsidRPr="00456343">
        <w:rPr>
          <w:rStyle w:val="eop"/>
          <w:color w:val="000000" w:themeColor="text1"/>
          <w:lang w:val="de-DE"/>
        </w:rPr>
        <w:t xml:space="preserve"> kiểm tra chặt chẽ hệ thống kiểm soát nội bộ, bao gồm cơ cấu tổ chức, các cấp thẩm quyền, năng lực của nhân viên, hồ sơ kế toán và tài liệu hỗ trợ, phân tách nhiệm vụ và bố trí giám sát. </w:t>
      </w:r>
      <w:r w:rsidRPr="00456343">
        <w:rPr>
          <w:rStyle w:val="eop"/>
          <w:color w:val="000000" w:themeColor="text1"/>
          <w:lang w:val="de-DE"/>
        </w:rPr>
        <w:t>Trong trường hợp không thể thực hiện được</w:t>
      </w:r>
      <w:r w:rsidR="00820F0F" w:rsidRPr="00456343">
        <w:rPr>
          <w:rStyle w:val="eop"/>
          <w:color w:val="000000" w:themeColor="text1"/>
          <w:lang w:val="de-DE"/>
        </w:rPr>
        <w:t xml:space="preserve"> một số biện pháp kiểm soát</w:t>
      </w:r>
      <w:r w:rsidRPr="00456343">
        <w:rPr>
          <w:rStyle w:val="eop"/>
          <w:color w:val="000000" w:themeColor="text1"/>
          <w:lang w:val="de-DE"/>
        </w:rPr>
        <w:t>,</w:t>
      </w:r>
      <w:r w:rsidR="00820F0F" w:rsidRPr="00456343">
        <w:rPr>
          <w:rStyle w:val="eop"/>
          <w:color w:val="000000" w:themeColor="text1"/>
          <w:lang w:val="de-DE"/>
        </w:rPr>
        <w:t xml:space="preserve"> cần có các biện pháp </w:t>
      </w:r>
      <w:r w:rsidRPr="00456343">
        <w:rPr>
          <w:rStyle w:val="eop"/>
          <w:color w:val="000000" w:themeColor="text1"/>
          <w:lang w:val="de-DE"/>
        </w:rPr>
        <w:t>thay thế phù</w:t>
      </w:r>
      <w:r w:rsidR="00820F0F" w:rsidRPr="00456343">
        <w:rPr>
          <w:rStyle w:val="eop"/>
          <w:color w:val="000000" w:themeColor="text1"/>
          <w:lang w:val="de-DE"/>
        </w:rPr>
        <w:t xml:space="preserve"> hợp</w:t>
      </w:r>
      <w:r w:rsidR="009F669A" w:rsidRPr="00456343">
        <w:rPr>
          <w:rStyle w:val="eop"/>
          <w:color w:val="000000" w:themeColor="text1"/>
          <w:lang w:val="de-DE"/>
        </w:rPr>
        <w:t xml:space="preserve">. </w:t>
      </w:r>
    </w:p>
    <w:p w14:paraId="0903D602" w14:textId="33398902" w:rsidR="00820F0F" w:rsidRPr="00456343" w:rsidRDefault="00820F0F" w:rsidP="00C72414">
      <w:pPr>
        <w:pStyle w:val="paragraph"/>
        <w:spacing w:before="120" w:beforeAutospacing="0" w:after="120" w:afterAutospacing="0"/>
        <w:jc w:val="both"/>
        <w:textAlignment w:val="baseline"/>
        <w:rPr>
          <w:rStyle w:val="eop"/>
          <w:color w:val="000000" w:themeColor="text1"/>
          <w:lang w:val="de-DE"/>
        </w:rPr>
      </w:pPr>
      <w:r w:rsidRPr="00456343">
        <w:rPr>
          <w:rStyle w:val="eop"/>
          <w:color w:val="000000" w:themeColor="text1"/>
          <w:lang w:val="de-DE"/>
        </w:rPr>
        <w:t xml:space="preserve">Kiểm toán viên cần lập kế hoạch kiểm toán </w:t>
      </w:r>
      <w:r w:rsidR="000B1DBE" w:rsidRPr="00456343">
        <w:rPr>
          <w:rStyle w:val="eop"/>
          <w:color w:val="000000" w:themeColor="text1"/>
          <w:lang w:val="de-DE"/>
        </w:rPr>
        <w:t>đảm bảo có thể</w:t>
      </w:r>
      <w:r w:rsidRPr="00456343">
        <w:rPr>
          <w:rStyle w:val="eop"/>
          <w:color w:val="000000" w:themeColor="text1"/>
          <w:lang w:val="de-DE"/>
        </w:rPr>
        <w:t xml:space="preserve"> phát hiện ra các sai sót trọng yếu trong các tài khoản do gian lận, nhầm lẫn hoặc không tuân thủ pháp luật và các quy định khi cần thiết. </w:t>
      </w:r>
      <w:r w:rsidRPr="00456343">
        <w:rPr>
          <w:rStyle w:val="eop"/>
          <w:color w:val="000000" w:themeColor="text1"/>
          <w:lang w:val="de-DE"/>
        </w:rPr>
        <w:lastRenderedPageBreak/>
        <w:t>Nếu phát sinh nghi ngờ</w:t>
      </w:r>
      <w:r w:rsidR="00277D67" w:rsidRPr="00456343">
        <w:rPr>
          <w:rStyle w:val="eop"/>
          <w:color w:val="000000" w:themeColor="text1"/>
          <w:lang w:val="de-DE"/>
        </w:rPr>
        <w:t>,</w:t>
      </w:r>
      <w:r w:rsidRPr="00456343">
        <w:rPr>
          <w:rStyle w:val="eop"/>
          <w:color w:val="000000" w:themeColor="text1"/>
          <w:lang w:val="de-DE"/>
        </w:rPr>
        <w:t xml:space="preserve"> kiểm toán viên phải tìm hiểu mọi tình huống cho đến khi </w:t>
      </w:r>
      <w:r w:rsidR="00277D67" w:rsidRPr="00456343">
        <w:rPr>
          <w:rStyle w:val="eop"/>
          <w:color w:val="000000" w:themeColor="text1"/>
          <w:lang w:val="de-DE"/>
        </w:rPr>
        <w:t>nghi ngờ đó được làm rõ</w:t>
      </w:r>
      <w:r w:rsidRPr="00456343">
        <w:rPr>
          <w:rStyle w:val="eop"/>
          <w:color w:val="000000" w:themeColor="text1"/>
          <w:lang w:val="de-DE"/>
        </w:rPr>
        <w:t>. Nếu phát hiện những bất thường về tài liệu, phải báo ngay cho Tổ chức Cứu trợ Trẻ em</w:t>
      </w:r>
      <w:r w:rsidR="000F0C3A" w:rsidRPr="00456343">
        <w:rPr>
          <w:rStyle w:val="eop"/>
          <w:color w:val="000000" w:themeColor="text1"/>
          <w:lang w:val="de-DE"/>
        </w:rPr>
        <w:t>.</w:t>
      </w:r>
    </w:p>
    <w:p w14:paraId="0071BD7C" w14:textId="1C0BAF22" w:rsidR="005B5EC3" w:rsidRPr="00456343" w:rsidRDefault="00170B46" w:rsidP="00C72414">
      <w:pPr>
        <w:pStyle w:val="paragraph"/>
        <w:numPr>
          <w:ilvl w:val="0"/>
          <w:numId w:val="38"/>
        </w:numPr>
        <w:tabs>
          <w:tab w:val="left" w:pos="360"/>
        </w:tabs>
        <w:spacing w:before="120" w:beforeAutospacing="0" w:after="120" w:afterAutospacing="0"/>
        <w:ind w:left="0" w:firstLine="0"/>
        <w:jc w:val="both"/>
        <w:textAlignment w:val="baseline"/>
        <w:rPr>
          <w:color w:val="000000" w:themeColor="text1"/>
          <w:sz w:val="18"/>
          <w:szCs w:val="18"/>
          <w:lang w:val="de-DE"/>
        </w:rPr>
      </w:pPr>
      <w:r w:rsidRPr="00456343">
        <w:rPr>
          <w:rStyle w:val="eop"/>
          <w:b/>
          <w:color w:val="000000" w:themeColor="text1"/>
          <w:sz w:val="28"/>
          <w:szCs w:val="28"/>
          <w:lang w:val="de-DE"/>
        </w:rPr>
        <w:t>Dịch vụ bổ sung</w:t>
      </w:r>
      <w:r w:rsidR="005B5EC3" w:rsidRPr="00456343">
        <w:rPr>
          <w:rStyle w:val="eop"/>
          <w:b/>
          <w:color w:val="000000" w:themeColor="text1"/>
          <w:sz w:val="28"/>
          <w:szCs w:val="28"/>
          <w:lang w:val="de-DE"/>
        </w:rPr>
        <w:t xml:space="preserve"> theo thủ tục thỏa thuận trước ISRS 4400, rà soát các lĩnh vực sau đây theo Điều khoản tham chiếu dưới đây</w:t>
      </w:r>
      <w:r w:rsidR="002E4347" w:rsidRPr="00456343">
        <w:rPr>
          <w:rStyle w:val="eop"/>
          <w:b/>
          <w:color w:val="000000" w:themeColor="text1"/>
          <w:sz w:val="28"/>
          <w:szCs w:val="28"/>
          <w:lang w:val="de-DE"/>
        </w:rPr>
        <w:t>.</w:t>
      </w:r>
      <w:r w:rsidR="005B5EC3" w:rsidRPr="00456343">
        <w:rPr>
          <w:rStyle w:val="eop"/>
          <w:color w:val="000000" w:themeColor="text1"/>
          <w:sz w:val="28"/>
          <w:szCs w:val="28"/>
          <w:lang w:val="de-DE"/>
        </w:rPr>
        <w:t> </w:t>
      </w:r>
    </w:p>
    <w:p w14:paraId="267EF02D" w14:textId="7C2227FF" w:rsidR="005B5EC3" w:rsidRPr="00456343" w:rsidRDefault="00B968B9" w:rsidP="00B968B9">
      <w:pPr>
        <w:pStyle w:val="paragraph"/>
        <w:numPr>
          <w:ilvl w:val="0"/>
          <w:numId w:val="43"/>
        </w:numPr>
        <w:tabs>
          <w:tab w:val="left" w:pos="540"/>
        </w:tabs>
        <w:spacing w:before="120" w:beforeAutospacing="0" w:after="120" w:afterAutospacing="0"/>
        <w:ind w:left="540" w:hanging="450"/>
        <w:jc w:val="both"/>
        <w:textAlignment w:val="baseline"/>
        <w:rPr>
          <w:color w:val="000000" w:themeColor="text1"/>
          <w:lang w:val="de-DE"/>
        </w:rPr>
      </w:pPr>
      <w:r w:rsidRPr="00456343">
        <w:rPr>
          <w:rStyle w:val="normaltextrun"/>
          <w:color w:val="000000" w:themeColor="text1"/>
          <w:lang w:val="de-DE"/>
        </w:rPr>
        <w:t>K</w:t>
      </w:r>
      <w:r w:rsidR="005B5EC3" w:rsidRPr="00456343">
        <w:rPr>
          <w:rStyle w:val="normaltextrun"/>
          <w:color w:val="000000" w:themeColor="text1"/>
          <w:lang w:val="de-DE"/>
        </w:rPr>
        <w:t>iểm tra xem chi phí lương ghi nhận vào dự án/chương trình có được ghi nhận trong suốt thời gian trong năm theo một cách có hệ thống và</w:t>
      </w:r>
      <w:r w:rsidR="005B5EC3" w:rsidRPr="00456343">
        <w:rPr>
          <w:rStyle w:val="apple-converted-space"/>
          <w:color w:val="000000" w:themeColor="text1"/>
          <w:lang w:val="de-DE"/>
        </w:rPr>
        <w:t> </w:t>
      </w:r>
      <w:r w:rsidR="005B5EC3" w:rsidRPr="00456343">
        <w:rPr>
          <w:rStyle w:val="normaltextrun"/>
          <w:color w:val="000000" w:themeColor="text1"/>
          <w:lang w:val="de-DE"/>
        </w:rPr>
        <w:t>có được kiểm tra với đầy đủ chứng từ đi kèm không</w:t>
      </w:r>
      <w:r w:rsidR="00E44963" w:rsidRPr="00456343">
        <w:rPr>
          <w:rStyle w:val="FootnoteReference"/>
          <w:color w:val="000000" w:themeColor="text1"/>
          <w:lang w:val="de-DE"/>
        </w:rPr>
        <w:footnoteReference w:id="1"/>
      </w:r>
      <w:r w:rsidR="0089119C" w:rsidRPr="00456343">
        <w:rPr>
          <w:rStyle w:val="normaltextrun"/>
          <w:color w:val="000000" w:themeColor="text1"/>
          <w:lang w:val="de-DE"/>
        </w:rPr>
        <w:t>.</w:t>
      </w:r>
      <w:r w:rsidR="005B5EC3" w:rsidRPr="00456343">
        <w:rPr>
          <w:rStyle w:val="eop"/>
          <w:color w:val="000000" w:themeColor="text1"/>
          <w:lang w:val="de-DE"/>
        </w:rPr>
        <w:t> </w:t>
      </w:r>
    </w:p>
    <w:p w14:paraId="6ED0B5AE" w14:textId="4B800F9D" w:rsidR="005B5EC3" w:rsidRPr="00456343" w:rsidRDefault="005B5EC3" w:rsidP="00B968B9">
      <w:pPr>
        <w:pStyle w:val="paragraph"/>
        <w:numPr>
          <w:ilvl w:val="0"/>
          <w:numId w:val="43"/>
        </w:numPr>
        <w:tabs>
          <w:tab w:val="left" w:pos="540"/>
        </w:tabs>
        <w:spacing w:before="120" w:beforeAutospacing="0" w:after="120" w:afterAutospacing="0"/>
        <w:ind w:left="540" w:hanging="450"/>
        <w:jc w:val="both"/>
        <w:textAlignment w:val="baseline"/>
        <w:rPr>
          <w:color w:val="000000" w:themeColor="text1"/>
          <w:lang w:val="de-DE"/>
        </w:rPr>
      </w:pPr>
      <w:r w:rsidRPr="00456343">
        <w:rPr>
          <w:rStyle w:val="normaltextrun"/>
          <w:color w:val="000000" w:themeColor="text1"/>
          <w:lang w:val="de-DE"/>
        </w:rPr>
        <w:t>Kiểm tra xem liệu báo cáo tài chính có bao gồm sự so sánh cho từng hạ</w:t>
      </w:r>
      <w:r w:rsidR="000F0C3A" w:rsidRPr="00456343">
        <w:rPr>
          <w:rStyle w:val="normaltextrun"/>
          <w:color w:val="000000" w:themeColor="text1"/>
          <w:lang w:val="de-DE"/>
        </w:rPr>
        <w:t>ng</w:t>
      </w:r>
      <w:r w:rsidRPr="00456343">
        <w:rPr>
          <w:rStyle w:val="normaltextrun"/>
          <w:color w:val="000000" w:themeColor="text1"/>
          <w:lang w:val="de-DE"/>
        </w:rPr>
        <w:t xml:space="preserve"> mục ngân sách giữa chi tiêu hoạt động thực tế và ngân sách đã được xây dựng và đã được SCI phê duyệt cho giai đoạn đó</w:t>
      </w:r>
      <w:r w:rsidRPr="00456343">
        <w:rPr>
          <w:rStyle w:val="normaltextrun"/>
          <w:color w:val="000000" w:themeColor="text1"/>
          <w:lang w:val="vi-VN"/>
        </w:rPr>
        <w:t>.</w:t>
      </w:r>
      <w:r w:rsidRPr="00456343">
        <w:rPr>
          <w:rStyle w:val="eop"/>
          <w:color w:val="000000" w:themeColor="text1"/>
          <w:lang w:val="de-DE"/>
        </w:rPr>
        <w:t> </w:t>
      </w:r>
    </w:p>
    <w:p w14:paraId="57D6B68E" w14:textId="77777777" w:rsidR="005B5EC3" w:rsidRPr="00456343" w:rsidRDefault="005B5EC3" w:rsidP="00B968B9">
      <w:pPr>
        <w:pStyle w:val="paragraph"/>
        <w:numPr>
          <w:ilvl w:val="0"/>
          <w:numId w:val="43"/>
        </w:numPr>
        <w:tabs>
          <w:tab w:val="left" w:pos="540"/>
        </w:tabs>
        <w:spacing w:before="120" w:beforeAutospacing="0" w:after="120" w:afterAutospacing="0"/>
        <w:ind w:left="540" w:hanging="450"/>
        <w:jc w:val="both"/>
        <w:textAlignment w:val="baseline"/>
        <w:rPr>
          <w:color w:val="000000" w:themeColor="text1"/>
          <w:lang w:val="de-DE"/>
        </w:rPr>
      </w:pPr>
      <w:r w:rsidRPr="00456343">
        <w:rPr>
          <w:rStyle w:val="normaltextrun"/>
          <w:color w:val="000000" w:themeColor="text1"/>
          <w:lang w:val="de-DE"/>
        </w:rPr>
        <w:t>Dựa trên mức độ rủi ro và tính trọng yếu, đơn vị kiểm toán sẽ kiểm tra liệu các chứng từ bổ sung có liên quan đến chi phí phát sinh hay không</w:t>
      </w:r>
      <w:r w:rsidRPr="00456343">
        <w:rPr>
          <w:rStyle w:val="normaltextrun"/>
          <w:color w:val="000000" w:themeColor="text1"/>
          <w:lang w:val="vi-VN"/>
        </w:rPr>
        <w:t>.</w:t>
      </w:r>
      <w:r w:rsidRPr="00456343">
        <w:rPr>
          <w:rStyle w:val="eop"/>
          <w:color w:val="000000" w:themeColor="text1"/>
          <w:lang w:val="de-DE"/>
        </w:rPr>
        <w:t> </w:t>
      </w:r>
    </w:p>
    <w:p w14:paraId="63263BD4" w14:textId="77777777" w:rsidR="005B5EC3" w:rsidRPr="00456343" w:rsidRDefault="005B5EC3" w:rsidP="00B968B9">
      <w:pPr>
        <w:pStyle w:val="paragraph"/>
        <w:numPr>
          <w:ilvl w:val="0"/>
          <w:numId w:val="43"/>
        </w:numPr>
        <w:tabs>
          <w:tab w:val="left" w:pos="540"/>
        </w:tabs>
        <w:spacing w:before="120" w:beforeAutospacing="0" w:after="120" w:afterAutospacing="0"/>
        <w:ind w:left="540" w:hanging="450"/>
        <w:jc w:val="both"/>
        <w:textAlignment w:val="baseline"/>
        <w:rPr>
          <w:color w:val="000000" w:themeColor="text1"/>
          <w:lang w:val="de-DE"/>
        </w:rPr>
      </w:pPr>
      <w:r w:rsidRPr="00456343">
        <w:rPr>
          <w:rStyle w:val="normaltextrun"/>
          <w:color w:val="000000" w:themeColor="text1"/>
          <w:lang w:val="de-DE"/>
        </w:rPr>
        <w:t>Kiểm tra liệu đối tác có tuân thủ</w:t>
      </w:r>
      <w:r w:rsidRPr="00456343">
        <w:rPr>
          <w:rStyle w:val="apple-converted-space"/>
          <w:color w:val="000000" w:themeColor="text1"/>
          <w:lang w:val="de-DE"/>
        </w:rPr>
        <w:t> </w:t>
      </w:r>
      <w:r w:rsidRPr="00456343">
        <w:rPr>
          <w:rStyle w:val="normaltextrun"/>
          <w:color w:val="000000" w:themeColor="text1"/>
          <w:lang w:val="de-DE"/>
        </w:rPr>
        <w:t>theo pháp luật về thuế hiện hành liên quan đến các thuế như (ví dụ như Thuế thu nhập cá nhân) và cá loại bảo hiểm an ninh xã hội.</w:t>
      </w:r>
      <w:r w:rsidRPr="00456343">
        <w:rPr>
          <w:rStyle w:val="eop"/>
          <w:color w:val="000000" w:themeColor="text1"/>
          <w:lang w:val="de-DE"/>
        </w:rPr>
        <w:t> </w:t>
      </w:r>
    </w:p>
    <w:p w14:paraId="4CD2107A" w14:textId="77777777" w:rsidR="005B5EC3" w:rsidRPr="00456343" w:rsidRDefault="005B5EC3" w:rsidP="00B968B9">
      <w:pPr>
        <w:pStyle w:val="paragraph"/>
        <w:numPr>
          <w:ilvl w:val="0"/>
          <w:numId w:val="43"/>
        </w:numPr>
        <w:tabs>
          <w:tab w:val="left" w:pos="540"/>
        </w:tabs>
        <w:spacing w:before="120" w:beforeAutospacing="0" w:after="120" w:afterAutospacing="0"/>
        <w:ind w:left="540" w:hanging="450"/>
        <w:jc w:val="both"/>
        <w:textAlignment w:val="baseline"/>
        <w:rPr>
          <w:rStyle w:val="eop"/>
          <w:color w:val="000000" w:themeColor="text1"/>
          <w:lang w:val="de-DE"/>
        </w:rPr>
      </w:pPr>
      <w:r w:rsidRPr="00456343">
        <w:rPr>
          <w:rStyle w:val="normaltextrun"/>
          <w:color w:val="000000" w:themeColor="text1"/>
          <w:lang w:val="de-DE"/>
        </w:rPr>
        <w:t>Kiểm tra xem liệu đối tác có tuân thủ chặt chẽ theo hướng dẫn về mua sắm trong Hướng dẫn tài chính đối tác như một bản phụ lục đính kèm của thỏa thuận</w:t>
      </w:r>
      <w:r w:rsidRPr="00456343">
        <w:rPr>
          <w:rStyle w:val="eop"/>
          <w:color w:val="000000" w:themeColor="text1"/>
          <w:lang w:val="vi-VN"/>
        </w:rPr>
        <w:t>.</w:t>
      </w:r>
    </w:p>
    <w:p w14:paraId="31CEF7B5" w14:textId="77777777" w:rsidR="005B5EC3" w:rsidRPr="00456343" w:rsidRDefault="005B5EC3" w:rsidP="00B968B9">
      <w:pPr>
        <w:pStyle w:val="paragraph"/>
        <w:numPr>
          <w:ilvl w:val="0"/>
          <w:numId w:val="43"/>
        </w:numPr>
        <w:tabs>
          <w:tab w:val="left" w:pos="540"/>
        </w:tabs>
        <w:spacing w:before="120" w:beforeAutospacing="0" w:after="120" w:afterAutospacing="0"/>
        <w:ind w:left="540" w:hanging="450"/>
        <w:jc w:val="both"/>
        <w:textAlignment w:val="baseline"/>
        <w:rPr>
          <w:rStyle w:val="eop"/>
          <w:color w:val="000000" w:themeColor="text1"/>
          <w:lang w:val="de-DE"/>
        </w:rPr>
      </w:pPr>
      <w:r w:rsidRPr="00456343">
        <w:rPr>
          <w:rStyle w:val="normaltextrun"/>
          <w:color w:val="000000" w:themeColor="text1"/>
          <w:lang w:val="de-DE"/>
        </w:rPr>
        <w:t>Kiểm tra xem liệu số dư cuối kỳ trước có khớp với số dư đầu kỳ của kỳ báo cáo hiện tại</w:t>
      </w:r>
      <w:r w:rsidRPr="00456343">
        <w:rPr>
          <w:rStyle w:val="eop"/>
          <w:color w:val="000000" w:themeColor="text1"/>
          <w:lang w:val="vi-VN"/>
        </w:rPr>
        <w:t>.</w:t>
      </w:r>
    </w:p>
    <w:p w14:paraId="6C0196FE" w14:textId="77777777" w:rsidR="005B5EC3" w:rsidRPr="00456343" w:rsidRDefault="005B5EC3" w:rsidP="00B968B9">
      <w:pPr>
        <w:pStyle w:val="paragraph"/>
        <w:numPr>
          <w:ilvl w:val="0"/>
          <w:numId w:val="43"/>
        </w:numPr>
        <w:tabs>
          <w:tab w:val="left" w:pos="540"/>
        </w:tabs>
        <w:spacing w:before="120" w:beforeAutospacing="0" w:after="120" w:afterAutospacing="0"/>
        <w:ind w:left="540" w:hanging="450"/>
        <w:jc w:val="both"/>
        <w:textAlignment w:val="baseline"/>
        <w:rPr>
          <w:rStyle w:val="eop"/>
          <w:color w:val="000000" w:themeColor="text1"/>
          <w:lang w:val="de-DE"/>
        </w:rPr>
      </w:pPr>
      <w:r w:rsidRPr="00456343">
        <w:rPr>
          <w:rStyle w:val="normaltextrun"/>
          <w:color w:val="000000" w:themeColor="text1"/>
          <w:lang w:val="de-DE"/>
        </w:rPr>
        <w:t>Nếu đối tác áp dụng phương pháp cơ sở tiền mặt có</w:t>
      </w:r>
      <w:r w:rsidRPr="00456343">
        <w:rPr>
          <w:rStyle w:val="apple-converted-space"/>
          <w:color w:val="000000" w:themeColor="text1"/>
          <w:lang w:val="de-DE"/>
        </w:rPr>
        <w:t> </w:t>
      </w:r>
      <w:r w:rsidRPr="00456343">
        <w:rPr>
          <w:rStyle w:val="normaltextrun"/>
          <w:color w:val="000000" w:themeColor="text1"/>
          <w:lang w:val="de-DE"/>
        </w:rPr>
        <w:t>điều chỉnh</w:t>
      </w:r>
      <w:r w:rsidRPr="00456343">
        <w:rPr>
          <w:rStyle w:val="apple-converted-space"/>
          <w:color w:val="000000" w:themeColor="text1"/>
          <w:lang w:val="de-DE"/>
        </w:rPr>
        <w:t> </w:t>
      </w:r>
      <w:r w:rsidRPr="00456343">
        <w:rPr>
          <w:rStyle w:val="normaltextrun"/>
          <w:color w:val="000000" w:themeColor="text1"/>
          <w:lang w:val="de-DE"/>
        </w:rPr>
        <w:t>là nguyên tắc kế toán, đơn vị kiểm toán phải mô tả liệu nguyên tắc kế toán đã được lựa chọn này có được chấp nhận để thành lập báo cáo tài chính hay không.</w:t>
      </w:r>
    </w:p>
    <w:p w14:paraId="140A8FFA" w14:textId="77777777" w:rsidR="005B5EC3" w:rsidRPr="00456343" w:rsidRDefault="005B5EC3" w:rsidP="00B968B9">
      <w:pPr>
        <w:pStyle w:val="paragraph"/>
        <w:numPr>
          <w:ilvl w:val="0"/>
          <w:numId w:val="43"/>
        </w:numPr>
        <w:spacing w:before="120" w:beforeAutospacing="0" w:after="120" w:afterAutospacing="0"/>
        <w:ind w:left="540" w:hanging="450"/>
        <w:jc w:val="both"/>
        <w:textAlignment w:val="baseline"/>
        <w:rPr>
          <w:rStyle w:val="eop"/>
          <w:color w:val="000000" w:themeColor="text1"/>
          <w:lang w:val="de-DE"/>
        </w:rPr>
      </w:pPr>
      <w:r w:rsidRPr="00456343">
        <w:rPr>
          <w:rStyle w:val="normaltextrun"/>
          <w:color w:val="000000" w:themeColor="text1"/>
          <w:lang w:val="de-DE"/>
        </w:rPr>
        <w:t>Xác nhận số dư chưa chi tại thời điểm cuối năm tài chính</w:t>
      </w:r>
      <w:r w:rsidRPr="00456343">
        <w:rPr>
          <w:rStyle w:val="eop"/>
          <w:color w:val="000000" w:themeColor="text1"/>
          <w:lang w:val="vi-VN"/>
        </w:rPr>
        <w:t>.</w:t>
      </w:r>
    </w:p>
    <w:p w14:paraId="74422D7A" w14:textId="77777777" w:rsidR="005B5EC3" w:rsidRPr="00456343" w:rsidRDefault="005B5EC3" w:rsidP="00B968B9">
      <w:pPr>
        <w:pStyle w:val="paragraph"/>
        <w:numPr>
          <w:ilvl w:val="0"/>
          <w:numId w:val="43"/>
        </w:numPr>
        <w:tabs>
          <w:tab w:val="left" w:pos="540"/>
        </w:tabs>
        <w:spacing w:before="120" w:beforeAutospacing="0" w:after="120" w:afterAutospacing="0"/>
        <w:ind w:left="540" w:hanging="450"/>
        <w:jc w:val="both"/>
        <w:textAlignment w:val="baseline"/>
        <w:rPr>
          <w:rStyle w:val="eop"/>
          <w:color w:val="000000" w:themeColor="text1"/>
          <w:lang w:val="de-DE"/>
        </w:rPr>
      </w:pPr>
      <w:r w:rsidRPr="00456343">
        <w:rPr>
          <w:rStyle w:val="normaltextrun"/>
          <w:color w:val="000000" w:themeColor="text1"/>
          <w:lang w:val="de-DE"/>
        </w:rPr>
        <w:t>Bất kể tính trọng yếu của các phát hiện, đơn vị kiểm toán phải xác định số chi phí còn thiếu các chứng từ đính kèm.</w:t>
      </w:r>
    </w:p>
    <w:p w14:paraId="29D7A259" w14:textId="77777777" w:rsidR="005B5EC3" w:rsidRPr="0030502E" w:rsidRDefault="005B5EC3" w:rsidP="00B968B9">
      <w:pPr>
        <w:pStyle w:val="paragraph"/>
        <w:numPr>
          <w:ilvl w:val="0"/>
          <w:numId w:val="43"/>
        </w:numPr>
        <w:spacing w:before="120" w:beforeAutospacing="0" w:after="120" w:afterAutospacing="0"/>
        <w:ind w:left="540" w:hanging="450"/>
        <w:jc w:val="both"/>
        <w:textAlignment w:val="baseline"/>
        <w:rPr>
          <w:rStyle w:val="normaltextrun"/>
          <w:lang w:val="de-DE"/>
        </w:rPr>
      </w:pPr>
      <w:r w:rsidRPr="0030502E">
        <w:rPr>
          <w:rStyle w:val="normaltextrun"/>
          <w:lang w:val="de-DE"/>
        </w:rPr>
        <w:t>Xem xét liệu đối tác có ký thoả thuận hợp tác với các bên thứ ba không</w:t>
      </w:r>
    </w:p>
    <w:p w14:paraId="507C0214" w14:textId="77777777" w:rsidR="005B5EC3" w:rsidRPr="0030502E" w:rsidRDefault="005B5EC3" w:rsidP="00B968B9">
      <w:pPr>
        <w:pStyle w:val="paragraph"/>
        <w:numPr>
          <w:ilvl w:val="0"/>
          <w:numId w:val="43"/>
        </w:numPr>
        <w:spacing w:before="120" w:beforeAutospacing="0" w:after="120" w:afterAutospacing="0"/>
        <w:ind w:left="540" w:hanging="450"/>
        <w:jc w:val="both"/>
        <w:textAlignment w:val="baseline"/>
        <w:rPr>
          <w:rStyle w:val="normaltextrun"/>
          <w:lang w:val="de-DE"/>
        </w:rPr>
      </w:pPr>
      <w:r w:rsidRPr="0030502E">
        <w:rPr>
          <w:rStyle w:val="normaltextrun"/>
          <w:lang w:val="de-DE"/>
        </w:rPr>
        <w:t>Xem xét liệu các yêu cầu kiểm toán trong các thoả thuận với đối tác cũng như trong các thoả thuận với các bên thứ ba có phù hợp với các yêu cầu kiểm toán như được quy định trong Thoả thuận</w:t>
      </w:r>
      <w:r w:rsidRPr="00456343">
        <w:rPr>
          <w:rStyle w:val="normaltextrun"/>
          <w:lang w:val="de-DE"/>
        </w:rPr>
        <w:t xml:space="preserve"> giữa đối tác với Save the Children hay không.</w:t>
      </w:r>
    </w:p>
    <w:p w14:paraId="0B6F9073" w14:textId="77777777" w:rsidR="005B5EC3" w:rsidRPr="00456343" w:rsidRDefault="005B5EC3" w:rsidP="00B968B9">
      <w:pPr>
        <w:pStyle w:val="paragraph"/>
        <w:numPr>
          <w:ilvl w:val="0"/>
          <w:numId w:val="43"/>
        </w:numPr>
        <w:spacing w:before="120" w:beforeAutospacing="0" w:after="120" w:afterAutospacing="0"/>
        <w:ind w:left="540" w:hanging="450"/>
        <w:jc w:val="both"/>
        <w:textAlignment w:val="baseline"/>
        <w:rPr>
          <w:rStyle w:val="normaltextrun"/>
          <w:lang w:val="de-DE"/>
        </w:rPr>
      </w:pPr>
      <w:r w:rsidRPr="0030502E">
        <w:rPr>
          <w:rStyle w:val="normaltextrun"/>
          <w:lang w:val="de-DE"/>
        </w:rPr>
        <w:t>Xem</w:t>
      </w:r>
      <w:r w:rsidRPr="00456343">
        <w:rPr>
          <w:rStyle w:val="normaltextrun"/>
          <w:lang w:val="de-DE"/>
        </w:rPr>
        <w:t xml:space="preserve"> xét liệu có một chuỗi các báo cáo tài chính được kiểm toán không bị gián đoạn theo các yêu cầu được quy định trong thoả thuận giữa đối tác và Tổ chức Cứu trợ Trẻ em, đối với các khoản tiền đã được giải ngân trong năm trước. Việc xem xét sẽ bao gồm việc đối tác có đưa ra các đánh giá bằng văn bản về các báo cáo tài chính được kiểm toán nộp cho đối tác hợp tác hay không và liệu các báo cáo này có được theo dõi bởi đối tác hợp tác hay không. Việc xem xét sẽ bao gồm xác minh các khoản chi tiêu tương đương tối thiểu 40% tổng số tiền được giải ngân cũng như 40% tổng chi tiêu được kiểm tra. Việc xem xét cũng sẽ bao gồm mọi quan sát từ các kiểm toán viên mà Sida nên được thông báo.</w:t>
      </w:r>
    </w:p>
    <w:p w14:paraId="68D7A2F3" w14:textId="161704FF" w:rsidR="00F12DAA" w:rsidRPr="00456343" w:rsidRDefault="005B5EC3" w:rsidP="00B968B9">
      <w:pPr>
        <w:pStyle w:val="paragraph"/>
        <w:numPr>
          <w:ilvl w:val="0"/>
          <w:numId w:val="43"/>
        </w:numPr>
        <w:spacing w:before="120" w:beforeAutospacing="0" w:after="120" w:afterAutospacing="0"/>
        <w:ind w:left="540" w:hanging="450"/>
        <w:jc w:val="both"/>
        <w:textAlignment w:val="baseline"/>
        <w:rPr>
          <w:color w:val="000000" w:themeColor="text1"/>
          <w:sz w:val="18"/>
          <w:szCs w:val="18"/>
          <w:lang w:val="de-DE"/>
        </w:rPr>
      </w:pPr>
      <w:r w:rsidRPr="00456343">
        <w:rPr>
          <w:rStyle w:val="normaltextrun"/>
          <w:lang w:val="de-DE"/>
        </w:rPr>
        <w:t>Xem xét liệu các yêu cầu đối với việc báo cáo tăng và tổn thất tỷ giá hối đoái theo quy định trong</w:t>
      </w:r>
      <w:r w:rsidRPr="00456343">
        <w:rPr>
          <w:color w:val="000000" w:themeColor="text1"/>
          <w:lang w:val="vi-VN"/>
        </w:rPr>
        <w:t xml:space="preserve"> thoả thuận giữa đối tác và Tổ chức Cứu trợ Trẻ em có được bao gồm trong các thoả thuận giữa Đối tác với các bên thứ ba không</w:t>
      </w:r>
      <w:r w:rsidR="004E5D87" w:rsidRPr="0030502E">
        <w:rPr>
          <w:color w:val="000000" w:themeColor="text1"/>
          <w:lang w:val="de-DE"/>
        </w:rPr>
        <w:t xml:space="preserve">. </w:t>
      </w:r>
    </w:p>
    <w:p w14:paraId="3FE5726B" w14:textId="20614500" w:rsidR="00266465" w:rsidRPr="00456343" w:rsidRDefault="00266465" w:rsidP="00C72414">
      <w:pPr>
        <w:pStyle w:val="paragraph"/>
        <w:numPr>
          <w:ilvl w:val="0"/>
          <w:numId w:val="38"/>
        </w:numPr>
        <w:tabs>
          <w:tab w:val="left" w:pos="360"/>
        </w:tabs>
        <w:spacing w:before="120" w:beforeAutospacing="0" w:after="120" w:afterAutospacing="0"/>
        <w:ind w:left="0" w:firstLine="0"/>
        <w:jc w:val="both"/>
        <w:textAlignment w:val="baseline"/>
        <w:rPr>
          <w:rStyle w:val="apple-converted-space"/>
          <w:color w:val="000000" w:themeColor="text1"/>
          <w:lang w:val="vi-VN"/>
        </w:rPr>
      </w:pPr>
      <w:r w:rsidRPr="00456343">
        <w:rPr>
          <w:rStyle w:val="normaltextrun"/>
          <w:b/>
          <w:bCs/>
          <w:color w:val="000000" w:themeColor="text1"/>
          <w:sz w:val="28"/>
          <w:szCs w:val="28"/>
          <w:lang w:val="de-DE"/>
        </w:rPr>
        <w:t>Kêt quả đầu ra</w:t>
      </w:r>
      <w:r w:rsidR="00F12DAA" w:rsidRPr="00456343">
        <w:rPr>
          <w:rStyle w:val="apple-converted-space"/>
          <w:b/>
          <w:bCs/>
          <w:color w:val="000000" w:themeColor="text1"/>
          <w:sz w:val="28"/>
          <w:szCs w:val="28"/>
          <w:lang w:val="de-DE"/>
        </w:rPr>
        <w:t> </w:t>
      </w:r>
    </w:p>
    <w:p w14:paraId="02CD9414" w14:textId="43A7DC90" w:rsidR="00C72414" w:rsidRPr="00456343" w:rsidRDefault="00C72414" w:rsidP="00C72414">
      <w:pPr>
        <w:pStyle w:val="paragraph"/>
        <w:tabs>
          <w:tab w:val="left" w:pos="360"/>
        </w:tabs>
        <w:spacing w:before="120" w:beforeAutospacing="0" w:after="120" w:afterAutospacing="0"/>
        <w:jc w:val="both"/>
        <w:textAlignment w:val="baseline"/>
        <w:rPr>
          <w:b/>
          <w:color w:val="000000" w:themeColor="text1"/>
          <w:lang w:val="vi-VN"/>
        </w:rPr>
      </w:pPr>
      <w:r w:rsidRPr="00456343">
        <w:rPr>
          <w:b/>
          <w:color w:val="000000" w:themeColor="text1"/>
          <w:lang w:val="vi-VN"/>
        </w:rPr>
        <w:t>Báo cáo tài chính</w:t>
      </w:r>
    </w:p>
    <w:p w14:paraId="281BDE0A" w14:textId="1A719ADC" w:rsidR="00C72414" w:rsidRPr="00456343" w:rsidRDefault="00931129" w:rsidP="00C72414">
      <w:pPr>
        <w:pStyle w:val="paragraph"/>
        <w:tabs>
          <w:tab w:val="left" w:pos="360"/>
        </w:tabs>
        <w:spacing w:before="120" w:beforeAutospacing="0" w:after="120" w:afterAutospacing="0"/>
        <w:jc w:val="both"/>
        <w:textAlignment w:val="baseline"/>
        <w:rPr>
          <w:color w:val="000000" w:themeColor="text1"/>
          <w:lang w:val="vi-VN"/>
        </w:rPr>
      </w:pPr>
      <w:r w:rsidRPr="0030502E">
        <w:rPr>
          <w:color w:val="000000" w:themeColor="text1"/>
          <w:lang w:val="vi-VN"/>
        </w:rPr>
        <w:lastRenderedPageBreak/>
        <w:t>B</w:t>
      </w:r>
      <w:r w:rsidR="00C72414" w:rsidRPr="00456343">
        <w:rPr>
          <w:color w:val="000000" w:themeColor="text1"/>
          <w:lang w:val="vi-VN"/>
        </w:rPr>
        <w:t xml:space="preserve">áo cáo tài chính được lập theo các Chuẩn mực Kế toán Quốc tế. Sổ sách kế toán </w:t>
      </w:r>
      <w:r w:rsidR="00173E11" w:rsidRPr="0030502E">
        <w:rPr>
          <w:color w:val="000000" w:themeColor="text1"/>
          <w:lang w:val="vi-VN"/>
        </w:rPr>
        <w:t>là</w:t>
      </w:r>
      <w:r w:rsidR="00C72414" w:rsidRPr="00456343">
        <w:rPr>
          <w:color w:val="000000" w:themeColor="text1"/>
          <w:lang w:val="vi-VN"/>
        </w:rPr>
        <w:t xml:space="preserve"> cơ sở cho việc lập báo cáo tài chính</w:t>
      </w:r>
      <w:r w:rsidR="00373BF8" w:rsidRPr="0030502E">
        <w:rPr>
          <w:color w:val="000000" w:themeColor="text1"/>
          <w:lang w:val="vi-VN"/>
        </w:rPr>
        <w:t xml:space="preserve">. Các sổ sách này được lập ra </w:t>
      </w:r>
      <w:r w:rsidR="00C72414" w:rsidRPr="00456343">
        <w:rPr>
          <w:color w:val="000000" w:themeColor="text1"/>
          <w:lang w:val="vi-VN"/>
        </w:rPr>
        <w:t>để phản ánh các giao dịch tài chính</w:t>
      </w:r>
      <w:r w:rsidR="00373BF8" w:rsidRPr="0030502E">
        <w:rPr>
          <w:color w:val="000000" w:themeColor="text1"/>
          <w:lang w:val="vi-VN"/>
        </w:rPr>
        <w:t xml:space="preserve"> do CRD thực hiện</w:t>
      </w:r>
      <w:r w:rsidR="00C72414" w:rsidRPr="00456343">
        <w:rPr>
          <w:color w:val="000000" w:themeColor="text1"/>
          <w:lang w:val="vi-VN"/>
        </w:rPr>
        <w:t>.</w:t>
      </w:r>
    </w:p>
    <w:p w14:paraId="3F5EC427" w14:textId="232EB605" w:rsidR="00C72414" w:rsidRPr="00456343" w:rsidRDefault="00C72414" w:rsidP="00C72414">
      <w:pPr>
        <w:pStyle w:val="paragraph"/>
        <w:tabs>
          <w:tab w:val="left" w:pos="360"/>
        </w:tabs>
        <w:spacing w:before="120" w:beforeAutospacing="0" w:after="120" w:afterAutospacing="0"/>
        <w:jc w:val="both"/>
        <w:textAlignment w:val="baseline"/>
        <w:rPr>
          <w:color w:val="000000" w:themeColor="text1"/>
          <w:lang w:val="vi-VN"/>
        </w:rPr>
      </w:pPr>
      <w:r w:rsidRPr="00456343">
        <w:rPr>
          <w:color w:val="000000" w:themeColor="text1"/>
          <w:lang w:val="vi-VN"/>
        </w:rPr>
        <w:t>Các chuẩn mự</w:t>
      </w:r>
      <w:r w:rsidR="002359E3" w:rsidRPr="0030502E">
        <w:rPr>
          <w:color w:val="000000" w:themeColor="text1"/>
          <w:lang w:val="vi-VN"/>
        </w:rPr>
        <w:t>c</w:t>
      </w:r>
      <w:r w:rsidRPr="00456343">
        <w:rPr>
          <w:color w:val="000000" w:themeColor="text1"/>
          <w:lang w:val="vi-VN"/>
        </w:rPr>
        <w:t xml:space="preserve"> áp dụng cần được quy định trong báo cáo tài chính đã được kiểm toán.</w:t>
      </w:r>
    </w:p>
    <w:p w14:paraId="3197DE5E" w14:textId="77777777" w:rsidR="00C72414" w:rsidRPr="00456343" w:rsidRDefault="00C72414" w:rsidP="00C72414">
      <w:pPr>
        <w:pStyle w:val="paragraph"/>
        <w:tabs>
          <w:tab w:val="left" w:pos="360"/>
        </w:tabs>
        <w:spacing w:before="120" w:beforeAutospacing="0" w:after="120" w:afterAutospacing="0"/>
        <w:jc w:val="both"/>
        <w:textAlignment w:val="baseline"/>
        <w:rPr>
          <w:color w:val="000000" w:themeColor="text1"/>
          <w:lang w:val="vi-VN"/>
        </w:rPr>
      </w:pPr>
      <w:r w:rsidRPr="00456343">
        <w:rPr>
          <w:color w:val="000000" w:themeColor="text1"/>
          <w:lang w:val="vi-VN"/>
        </w:rPr>
        <w:t>Nội dung của báo cáo tài chính tối thiểu phải bao gồm:</w:t>
      </w:r>
    </w:p>
    <w:p w14:paraId="2A3A7997" w14:textId="66CA526A" w:rsidR="00C72414" w:rsidRPr="00456343" w:rsidRDefault="00C72414" w:rsidP="002359E3">
      <w:pPr>
        <w:pStyle w:val="paragraph"/>
        <w:numPr>
          <w:ilvl w:val="0"/>
          <w:numId w:val="44"/>
        </w:numPr>
        <w:tabs>
          <w:tab w:val="left" w:pos="360"/>
        </w:tabs>
        <w:spacing w:before="120" w:beforeAutospacing="0" w:after="120" w:afterAutospacing="0"/>
        <w:ind w:left="360"/>
        <w:jc w:val="both"/>
        <w:textAlignment w:val="baseline"/>
        <w:rPr>
          <w:color w:val="000000" w:themeColor="text1"/>
          <w:lang w:val="vi-VN"/>
        </w:rPr>
      </w:pPr>
      <w:r w:rsidRPr="00456343">
        <w:rPr>
          <w:color w:val="000000" w:themeColor="text1"/>
          <w:lang w:val="vi-VN"/>
        </w:rPr>
        <w:t xml:space="preserve">Báo cáo thu chi đáp ứng các mục tiêu của </w:t>
      </w:r>
      <w:r w:rsidR="0025026E" w:rsidRPr="0030502E">
        <w:rPr>
          <w:color w:val="000000" w:themeColor="text1"/>
          <w:lang w:val="vi-VN"/>
        </w:rPr>
        <w:t xml:space="preserve">dự án trong </w:t>
      </w:r>
      <w:r w:rsidRPr="00456343">
        <w:rPr>
          <w:color w:val="000000" w:themeColor="text1"/>
          <w:lang w:val="vi-VN"/>
        </w:rPr>
        <w:t>trong thời gian tài trợ;</w:t>
      </w:r>
    </w:p>
    <w:p w14:paraId="551454F5" w14:textId="0613EBF1" w:rsidR="00C72414" w:rsidRPr="00456343" w:rsidRDefault="00C72414" w:rsidP="002359E3">
      <w:pPr>
        <w:pStyle w:val="paragraph"/>
        <w:numPr>
          <w:ilvl w:val="0"/>
          <w:numId w:val="44"/>
        </w:numPr>
        <w:tabs>
          <w:tab w:val="left" w:pos="360"/>
        </w:tabs>
        <w:spacing w:before="120" w:beforeAutospacing="0" w:after="120" w:afterAutospacing="0"/>
        <w:ind w:left="360"/>
        <w:jc w:val="both"/>
        <w:textAlignment w:val="baseline"/>
        <w:rPr>
          <w:color w:val="000000" w:themeColor="text1"/>
          <w:lang w:val="vi-VN"/>
        </w:rPr>
      </w:pPr>
      <w:r w:rsidRPr="00456343">
        <w:rPr>
          <w:color w:val="000000" w:themeColor="text1"/>
          <w:lang w:val="vi-VN"/>
        </w:rPr>
        <w:t xml:space="preserve">Bảng cân đối kế toán tại ngày 31 tháng 12 </w:t>
      </w:r>
      <w:r w:rsidR="00FE6B22" w:rsidRPr="0030502E">
        <w:rPr>
          <w:color w:val="000000" w:themeColor="text1"/>
          <w:lang w:val="vi-VN"/>
        </w:rPr>
        <w:t>năm 2020 và 31 tháng 10 năm 2021</w:t>
      </w:r>
    </w:p>
    <w:p w14:paraId="5282B466" w14:textId="1CE83E9A" w:rsidR="00C72414" w:rsidRPr="00456343" w:rsidRDefault="00C72414" w:rsidP="002359E3">
      <w:pPr>
        <w:pStyle w:val="paragraph"/>
        <w:numPr>
          <w:ilvl w:val="0"/>
          <w:numId w:val="44"/>
        </w:numPr>
        <w:tabs>
          <w:tab w:val="left" w:pos="360"/>
        </w:tabs>
        <w:spacing w:before="120" w:beforeAutospacing="0" w:after="120" w:afterAutospacing="0"/>
        <w:ind w:left="360"/>
        <w:jc w:val="both"/>
        <w:textAlignment w:val="baseline"/>
        <w:rPr>
          <w:color w:val="000000" w:themeColor="text1"/>
          <w:lang w:val="vi-VN"/>
        </w:rPr>
      </w:pPr>
      <w:r w:rsidRPr="00456343">
        <w:rPr>
          <w:color w:val="000000" w:themeColor="text1"/>
          <w:lang w:val="vi-VN"/>
        </w:rPr>
        <w:t>Thuyết minh báo cáo tài chính trình bày:</w:t>
      </w:r>
    </w:p>
    <w:p w14:paraId="7B4F8EAF" w14:textId="1B22EF6E" w:rsidR="00C72414" w:rsidRPr="00456343" w:rsidRDefault="00C72414" w:rsidP="002359E3">
      <w:pPr>
        <w:pStyle w:val="paragraph"/>
        <w:numPr>
          <w:ilvl w:val="0"/>
          <w:numId w:val="45"/>
        </w:numPr>
        <w:tabs>
          <w:tab w:val="left" w:pos="360"/>
        </w:tabs>
        <w:spacing w:before="120" w:beforeAutospacing="0" w:after="120" w:afterAutospacing="0"/>
        <w:jc w:val="both"/>
        <w:textAlignment w:val="baseline"/>
        <w:rPr>
          <w:color w:val="000000" w:themeColor="text1"/>
          <w:lang w:val="vi-VN"/>
        </w:rPr>
      </w:pPr>
      <w:r w:rsidRPr="00456343">
        <w:rPr>
          <w:color w:val="000000" w:themeColor="text1"/>
          <w:lang w:val="vi-VN"/>
        </w:rPr>
        <w:t>Giải thích ngắn gọn về các mục tiêu của chương trình / dự án.</w:t>
      </w:r>
    </w:p>
    <w:p w14:paraId="3621C36A" w14:textId="375DE8A6" w:rsidR="00C72414" w:rsidRPr="00456343" w:rsidRDefault="00C72414" w:rsidP="002359E3">
      <w:pPr>
        <w:pStyle w:val="paragraph"/>
        <w:numPr>
          <w:ilvl w:val="0"/>
          <w:numId w:val="45"/>
        </w:numPr>
        <w:tabs>
          <w:tab w:val="left" w:pos="360"/>
        </w:tabs>
        <w:spacing w:before="120" w:beforeAutospacing="0" w:after="120" w:afterAutospacing="0"/>
        <w:jc w:val="both"/>
        <w:textAlignment w:val="baseline"/>
        <w:rPr>
          <w:color w:val="000000" w:themeColor="text1"/>
          <w:lang w:val="vi-VN"/>
        </w:rPr>
      </w:pPr>
      <w:r w:rsidRPr="00456343">
        <w:rPr>
          <w:color w:val="000000" w:themeColor="text1"/>
          <w:lang w:val="vi-VN"/>
        </w:rPr>
        <w:t>Các chính sách kế toán.</w:t>
      </w:r>
    </w:p>
    <w:p w14:paraId="48528C74" w14:textId="352B3A12" w:rsidR="00C72414" w:rsidRPr="00456343" w:rsidRDefault="00C72414" w:rsidP="002359E3">
      <w:pPr>
        <w:pStyle w:val="paragraph"/>
        <w:numPr>
          <w:ilvl w:val="0"/>
          <w:numId w:val="45"/>
        </w:numPr>
        <w:tabs>
          <w:tab w:val="left" w:pos="360"/>
        </w:tabs>
        <w:spacing w:before="120" w:beforeAutospacing="0" w:after="120" w:afterAutospacing="0"/>
        <w:jc w:val="both"/>
        <w:textAlignment w:val="baseline"/>
        <w:rPr>
          <w:color w:val="000000" w:themeColor="text1"/>
          <w:lang w:val="vi-VN"/>
        </w:rPr>
      </w:pPr>
      <w:r w:rsidRPr="00456343">
        <w:rPr>
          <w:color w:val="000000" w:themeColor="text1"/>
          <w:lang w:val="vi-VN"/>
        </w:rPr>
        <w:t xml:space="preserve">Bất kỳ thông tin tài chính bổ sung nào hỗ trợ </w:t>
      </w:r>
      <w:r w:rsidR="0025026E" w:rsidRPr="0030502E">
        <w:rPr>
          <w:color w:val="000000" w:themeColor="text1"/>
          <w:lang w:val="vi-VN"/>
        </w:rPr>
        <w:t xml:space="preserve">các điểm </w:t>
      </w:r>
      <w:r w:rsidRPr="00456343">
        <w:rPr>
          <w:color w:val="000000" w:themeColor="text1"/>
          <w:lang w:val="vi-VN"/>
        </w:rPr>
        <w:t>trên.</w:t>
      </w:r>
    </w:p>
    <w:p w14:paraId="208BE4D0" w14:textId="2D91A865" w:rsidR="00C72414" w:rsidRPr="00456343" w:rsidRDefault="0025026E" w:rsidP="00C72414">
      <w:pPr>
        <w:pStyle w:val="paragraph"/>
        <w:numPr>
          <w:ilvl w:val="0"/>
          <w:numId w:val="45"/>
        </w:numPr>
        <w:tabs>
          <w:tab w:val="left" w:pos="360"/>
        </w:tabs>
        <w:spacing w:before="120" w:beforeAutospacing="0" w:after="120" w:afterAutospacing="0"/>
        <w:jc w:val="both"/>
        <w:textAlignment w:val="baseline"/>
        <w:rPr>
          <w:color w:val="000000" w:themeColor="text1"/>
          <w:lang w:val="vi-VN"/>
        </w:rPr>
      </w:pPr>
      <w:r w:rsidRPr="0030502E">
        <w:rPr>
          <w:color w:val="000000" w:themeColor="text1"/>
          <w:lang w:val="vi-VN"/>
        </w:rPr>
        <w:t>Biên n</w:t>
      </w:r>
      <w:r w:rsidR="00C72414" w:rsidRPr="00456343">
        <w:rPr>
          <w:color w:val="000000" w:themeColor="text1"/>
          <w:lang w:val="vi-VN"/>
        </w:rPr>
        <w:t xml:space="preserve">hận từ nhà tài trợ bằng </w:t>
      </w:r>
      <w:r w:rsidRPr="0030502E">
        <w:rPr>
          <w:color w:val="000000" w:themeColor="text1"/>
          <w:lang w:val="vi-VN"/>
        </w:rPr>
        <w:t xml:space="preserve">đơn vị tiền tệ </w:t>
      </w:r>
      <w:r w:rsidR="00C72414" w:rsidRPr="00456343">
        <w:rPr>
          <w:color w:val="000000" w:themeColor="text1"/>
          <w:lang w:val="vi-VN"/>
        </w:rPr>
        <w:t>của nhà tài trợ.</w:t>
      </w:r>
    </w:p>
    <w:p w14:paraId="72DA0368" w14:textId="5E23C2B3" w:rsidR="00C72414" w:rsidRPr="00456343" w:rsidRDefault="00831853" w:rsidP="002359E3">
      <w:pPr>
        <w:pStyle w:val="paragraph"/>
        <w:numPr>
          <w:ilvl w:val="0"/>
          <w:numId w:val="44"/>
        </w:numPr>
        <w:tabs>
          <w:tab w:val="left" w:pos="360"/>
        </w:tabs>
        <w:spacing w:before="120" w:beforeAutospacing="0" w:after="120" w:afterAutospacing="0"/>
        <w:ind w:left="360"/>
        <w:jc w:val="both"/>
        <w:textAlignment w:val="baseline"/>
        <w:rPr>
          <w:color w:val="000000" w:themeColor="text1"/>
          <w:lang w:val="vi-VN"/>
        </w:rPr>
      </w:pPr>
      <w:r w:rsidRPr="0030502E">
        <w:rPr>
          <w:color w:val="000000" w:themeColor="text1"/>
          <w:lang w:val="vi-VN"/>
        </w:rPr>
        <w:t xml:space="preserve">Xác nhận của </w:t>
      </w:r>
      <w:r w:rsidR="00C72414" w:rsidRPr="00456343">
        <w:rPr>
          <w:color w:val="000000" w:themeColor="text1"/>
          <w:lang w:val="vi-VN"/>
        </w:rPr>
        <w:t xml:space="preserve">Ban Giám đốc </w:t>
      </w:r>
      <w:r w:rsidRPr="0030502E">
        <w:rPr>
          <w:color w:val="000000" w:themeColor="text1"/>
          <w:lang w:val="vi-VN"/>
        </w:rPr>
        <w:t xml:space="preserve">về việc CRD </w:t>
      </w:r>
      <w:r w:rsidR="00C72414" w:rsidRPr="00456343">
        <w:rPr>
          <w:color w:val="000000" w:themeColor="text1"/>
          <w:lang w:val="vi-VN"/>
        </w:rPr>
        <w:t xml:space="preserve">đã sử dụng </w:t>
      </w:r>
      <w:r w:rsidRPr="0030502E">
        <w:rPr>
          <w:color w:val="000000" w:themeColor="text1"/>
          <w:lang w:val="vi-VN"/>
        </w:rPr>
        <w:t xml:space="preserve">nguồn tiền tài trợ </w:t>
      </w:r>
      <w:r w:rsidR="00C72414" w:rsidRPr="00456343">
        <w:rPr>
          <w:color w:val="000000" w:themeColor="text1"/>
          <w:lang w:val="vi-VN"/>
        </w:rPr>
        <w:t xml:space="preserve">phù hợp với các mục đích </w:t>
      </w:r>
      <w:r w:rsidRPr="0030502E">
        <w:rPr>
          <w:color w:val="000000" w:themeColor="text1"/>
          <w:lang w:val="vi-VN"/>
        </w:rPr>
        <w:t>của dự án</w:t>
      </w:r>
      <w:r w:rsidR="00C72414" w:rsidRPr="00456343">
        <w:rPr>
          <w:color w:val="000000" w:themeColor="text1"/>
          <w:lang w:val="vi-VN"/>
        </w:rPr>
        <w:t>;</w:t>
      </w:r>
    </w:p>
    <w:p w14:paraId="38125586" w14:textId="30A270C2" w:rsidR="00C72414" w:rsidRPr="00456343" w:rsidRDefault="00C72414" w:rsidP="002359E3">
      <w:pPr>
        <w:pStyle w:val="paragraph"/>
        <w:numPr>
          <w:ilvl w:val="0"/>
          <w:numId w:val="44"/>
        </w:numPr>
        <w:tabs>
          <w:tab w:val="left" w:pos="360"/>
        </w:tabs>
        <w:spacing w:before="120" w:beforeAutospacing="0" w:after="120" w:afterAutospacing="0"/>
        <w:ind w:left="360"/>
        <w:jc w:val="both"/>
        <w:textAlignment w:val="baseline"/>
        <w:rPr>
          <w:color w:val="000000" w:themeColor="text1"/>
          <w:lang w:val="vi-VN"/>
        </w:rPr>
      </w:pPr>
      <w:r w:rsidRPr="00456343">
        <w:rPr>
          <w:color w:val="000000" w:themeColor="text1"/>
          <w:lang w:val="vi-VN"/>
        </w:rPr>
        <w:t xml:space="preserve">Báo cáo tài chính phải </w:t>
      </w:r>
      <w:r w:rsidR="00535677" w:rsidRPr="0030502E">
        <w:rPr>
          <w:color w:val="000000" w:themeColor="text1"/>
          <w:lang w:val="vi-VN"/>
        </w:rPr>
        <w:t>dược ký bởi đối tác và kiểm toán viên</w:t>
      </w:r>
      <w:r w:rsidR="00BF1AF6" w:rsidRPr="0030502E">
        <w:rPr>
          <w:color w:val="000000" w:themeColor="text1"/>
          <w:lang w:val="vi-VN"/>
        </w:rPr>
        <w:t>, bao gồm chức danh của kiểm toán viên</w:t>
      </w:r>
      <w:r w:rsidR="00535677" w:rsidRPr="0030502E">
        <w:rPr>
          <w:color w:val="000000" w:themeColor="text1"/>
          <w:lang w:val="vi-VN"/>
        </w:rPr>
        <w:t>.</w:t>
      </w:r>
    </w:p>
    <w:p w14:paraId="480B1C4B" w14:textId="77777777" w:rsidR="00CC3B94" w:rsidRPr="0030502E" w:rsidRDefault="00187FC6" w:rsidP="00187FC6">
      <w:pPr>
        <w:pStyle w:val="paragraph"/>
        <w:tabs>
          <w:tab w:val="left" w:pos="360"/>
        </w:tabs>
        <w:spacing w:before="120" w:beforeAutospacing="0" w:after="120" w:afterAutospacing="0"/>
        <w:jc w:val="both"/>
        <w:textAlignment w:val="baseline"/>
        <w:rPr>
          <w:b/>
          <w:color w:val="000000" w:themeColor="text1"/>
          <w:lang w:val="vi-VN"/>
        </w:rPr>
      </w:pPr>
      <w:r w:rsidRPr="0030502E">
        <w:rPr>
          <w:b/>
          <w:color w:val="000000" w:themeColor="text1"/>
          <w:lang w:val="vi-VN"/>
        </w:rPr>
        <w:t>Báo cáo kiểm toán</w:t>
      </w:r>
    </w:p>
    <w:p w14:paraId="1FBFCC48" w14:textId="387F0898" w:rsidR="000C42A8" w:rsidRPr="00456343" w:rsidRDefault="00187FC6" w:rsidP="00187FC6">
      <w:pPr>
        <w:pStyle w:val="paragraph"/>
        <w:tabs>
          <w:tab w:val="left" w:pos="360"/>
        </w:tabs>
        <w:spacing w:before="120" w:beforeAutospacing="0" w:after="120" w:afterAutospacing="0"/>
        <w:jc w:val="both"/>
        <w:textAlignment w:val="baseline"/>
        <w:rPr>
          <w:color w:val="000000" w:themeColor="text1"/>
          <w:lang w:val="vi-VN"/>
        </w:rPr>
      </w:pPr>
      <w:r w:rsidRPr="0030502E">
        <w:rPr>
          <w:color w:val="000000" w:themeColor="text1"/>
          <w:lang w:val="vi-VN"/>
        </w:rPr>
        <w:t xml:space="preserve">Báo cáo kiểm toán </w:t>
      </w:r>
      <w:r w:rsidR="00D60CF9" w:rsidRPr="0030502E">
        <w:rPr>
          <w:color w:val="000000" w:themeColor="text1"/>
          <w:lang w:val="vi-VN"/>
        </w:rPr>
        <w:t xml:space="preserve">sẽ bao gồm một </w:t>
      </w:r>
      <w:r w:rsidR="00D60CF9" w:rsidRPr="0030502E">
        <w:rPr>
          <w:b/>
          <w:color w:val="000000" w:themeColor="text1"/>
          <w:lang w:val="vi-VN"/>
        </w:rPr>
        <w:t xml:space="preserve">báo cáo </w:t>
      </w:r>
      <w:r w:rsidR="000C42A8" w:rsidRPr="0030502E">
        <w:rPr>
          <w:b/>
          <w:color w:val="000000" w:themeColor="text1"/>
          <w:lang w:val="vi-VN"/>
        </w:rPr>
        <w:t xml:space="preserve">của </w:t>
      </w:r>
      <w:r w:rsidR="00D60CF9" w:rsidRPr="0030502E">
        <w:rPr>
          <w:b/>
          <w:color w:val="000000" w:themeColor="text1"/>
          <w:lang w:val="vi-VN"/>
        </w:rPr>
        <w:t>kiểm toán độc lập</w:t>
      </w:r>
      <w:r w:rsidR="00D60CF9" w:rsidRPr="0030502E">
        <w:rPr>
          <w:color w:val="000000" w:themeColor="text1"/>
          <w:lang w:val="vi-VN"/>
        </w:rPr>
        <w:t xml:space="preserve"> theo m</w:t>
      </w:r>
      <w:r w:rsidR="000C42A8" w:rsidRPr="0030502E">
        <w:rPr>
          <w:color w:val="000000" w:themeColor="text1"/>
          <w:lang w:val="vi-VN"/>
        </w:rPr>
        <w:t xml:space="preserve">ẫu trong tiêu chuẩn </w:t>
      </w:r>
      <w:r w:rsidR="000C42A8" w:rsidRPr="00456343">
        <w:rPr>
          <w:color w:val="000000" w:themeColor="text1"/>
          <w:lang w:val="vi-VN"/>
        </w:rPr>
        <w:t xml:space="preserve">ISSA 800/805 và ý kiến của kiểm toán cần được nêu rõ. Báo cáo của kiểm toán độc lập sẽ phải quy định rõ rằng kiếm toán được thực hiện theo Tiêu chuẩn kiểm toán quốc tế ÍA 800/805. </w:t>
      </w:r>
    </w:p>
    <w:p w14:paraId="061A80A2" w14:textId="1A5706E9" w:rsidR="00CC3B94" w:rsidRPr="00456343" w:rsidRDefault="000C42A8" w:rsidP="00187FC6">
      <w:pPr>
        <w:pStyle w:val="paragraph"/>
        <w:tabs>
          <w:tab w:val="left" w:pos="360"/>
        </w:tabs>
        <w:spacing w:before="120" w:beforeAutospacing="0" w:after="120" w:afterAutospacing="0"/>
        <w:jc w:val="both"/>
        <w:textAlignment w:val="baseline"/>
        <w:rPr>
          <w:color w:val="000000" w:themeColor="text1"/>
          <w:lang w:val="vi-VN"/>
        </w:rPr>
      </w:pPr>
      <w:r w:rsidRPr="00456343">
        <w:rPr>
          <w:color w:val="000000" w:themeColor="text1"/>
          <w:lang w:val="vi-VN"/>
        </w:rPr>
        <w:t xml:space="preserve">Báo cáo kiểm toán </w:t>
      </w:r>
      <w:r w:rsidR="00E624D1" w:rsidRPr="00456343">
        <w:rPr>
          <w:color w:val="000000" w:themeColor="text1"/>
          <w:lang w:val="vi-VN"/>
        </w:rPr>
        <w:t>cần phải có</w:t>
      </w:r>
      <w:r w:rsidR="00187FC6" w:rsidRPr="00456343">
        <w:rPr>
          <w:color w:val="000000" w:themeColor="text1"/>
          <w:lang w:val="vi-VN"/>
        </w:rPr>
        <w:t xml:space="preserve"> ý kiến ​​kiểm toán về các báo cáo tài chính</w:t>
      </w:r>
      <w:r w:rsidR="00E624D1" w:rsidRPr="00456343">
        <w:rPr>
          <w:color w:val="000000" w:themeColor="text1"/>
          <w:lang w:val="vi-VN"/>
        </w:rPr>
        <w:t xml:space="preserve"> đã nêu</w:t>
      </w:r>
      <w:r w:rsidR="00187FC6" w:rsidRPr="00456343">
        <w:rPr>
          <w:color w:val="000000" w:themeColor="text1"/>
          <w:lang w:val="vi-VN"/>
        </w:rPr>
        <w:t xml:space="preserve"> trên và về mức độ sử dụng </w:t>
      </w:r>
      <w:r w:rsidR="00E624D1" w:rsidRPr="00456343">
        <w:rPr>
          <w:color w:val="000000" w:themeColor="text1"/>
          <w:lang w:val="vi-VN"/>
        </w:rPr>
        <w:t>nguồn tài trợ</w:t>
      </w:r>
      <w:r w:rsidR="00187FC6" w:rsidRPr="00456343">
        <w:rPr>
          <w:color w:val="000000" w:themeColor="text1"/>
          <w:lang w:val="vi-VN"/>
        </w:rPr>
        <w:t xml:space="preserve"> cho các mục đích</w:t>
      </w:r>
      <w:r w:rsidR="00E624D1" w:rsidRPr="00456343">
        <w:rPr>
          <w:color w:val="000000" w:themeColor="text1"/>
          <w:lang w:val="vi-VN"/>
        </w:rPr>
        <w:t xml:space="preserve"> đã nêu trong thỏa thuận hợp tác</w:t>
      </w:r>
      <w:r w:rsidR="00187FC6" w:rsidRPr="00456343">
        <w:rPr>
          <w:color w:val="000000" w:themeColor="text1"/>
          <w:lang w:val="vi-VN"/>
        </w:rPr>
        <w:t>.</w:t>
      </w:r>
    </w:p>
    <w:p w14:paraId="34DFE4FC" w14:textId="53C00B15" w:rsidR="00CC3B94" w:rsidRPr="0030502E" w:rsidRDefault="00187FC6" w:rsidP="00187FC6">
      <w:pPr>
        <w:pStyle w:val="paragraph"/>
        <w:tabs>
          <w:tab w:val="left" w:pos="360"/>
        </w:tabs>
        <w:spacing w:before="120" w:beforeAutospacing="0" w:after="120" w:afterAutospacing="0"/>
        <w:jc w:val="both"/>
        <w:textAlignment w:val="baseline"/>
        <w:rPr>
          <w:color w:val="000000" w:themeColor="text1"/>
          <w:lang w:val="vi-VN"/>
        </w:rPr>
      </w:pPr>
      <w:r w:rsidRPr="00456343">
        <w:rPr>
          <w:color w:val="000000" w:themeColor="text1"/>
          <w:lang w:val="vi-VN"/>
        </w:rPr>
        <w:t xml:space="preserve">Báo cáo kiểm toán nhằm cung cấp thông tin </w:t>
      </w:r>
      <w:r w:rsidR="00DF657D" w:rsidRPr="00456343">
        <w:rPr>
          <w:color w:val="000000" w:themeColor="text1"/>
          <w:lang w:val="vi-VN"/>
        </w:rPr>
        <w:t>cho</w:t>
      </w:r>
      <w:r w:rsidRPr="00456343">
        <w:rPr>
          <w:color w:val="000000" w:themeColor="text1"/>
          <w:lang w:val="vi-VN"/>
        </w:rPr>
        <w:t xml:space="preserve"> Tổ chức Cứu trợ Trẻ em</w:t>
      </w:r>
      <w:r w:rsidR="00DF657D" w:rsidRPr="00456343">
        <w:rPr>
          <w:color w:val="000000" w:themeColor="text1"/>
          <w:lang w:val="vi-VN"/>
        </w:rPr>
        <w:t xml:space="preserve"> và CRD</w:t>
      </w:r>
      <w:r w:rsidRPr="00456343">
        <w:rPr>
          <w:color w:val="000000" w:themeColor="text1"/>
          <w:lang w:val="vi-VN"/>
        </w:rPr>
        <w:t xml:space="preserve">. Báo cáo </w:t>
      </w:r>
      <w:r w:rsidR="00DF657D" w:rsidRPr="00456343">
        <w:rPr>
          <w:color w:val="000000" w:themeColor="text1"/>
          <w:lang w:val="vi-VN"/>
        </w:rPr>
        <w:t>kiểm toán</w:t>
      </w:r>
      <w:r w:rsidRPr="00456343">
        <w:rPr>
          <w:color w:val="000000" w:themeColor="text1"/>
          <w:lang w:val="vi-VN"/>
        </w:rPr>
        <w:t xml:space="preserve"> phải được gửi tới các </w:t>
      </w:r>
      <w:r w:rsidR="00DF657D" w:rsidRPr="00456343">
        <w:rPr>
          <w:color w:val="000000" w:themeColor="text1"/>
          <w:lang w:val="vi-VN"/>
        </w:rPr>
        <w:t>bên</w:t>
      </w:r>
      <w:r w:rsidRPr="00456343">
        <w:rPr>
          <w:color w:val="000000" w:themeColor="text1"/>
          <w:lang w:val="vi-VN"/>
        </w:rPr>
        <w:t xml:space="preserve"> được đánh giá. Ý kiến ​​được trình bày trong báo cáo kiểm toán sẽ </w:t>
      </w:r>
      <w:r w:rsidR="0083265A" w:rsidRPr="00456343">
        <w:rPr>
          <w:color w:val="000000" w:themeColor="text1"/>
          <w:lang w:val="vi-VN"/>
        </w:rPr>
        <w:t>làm rõ</w:t>
      </w:r>
      <w:r w:rsidRPr="0030502E">
        <w:rPr>
          <w:color w:val="000000" w:themeColor="text1"/>
          <w:lang w:val="vi-VN"/>
        </w:rPr>
        <w:t>:</w:t>
      </w:r>
    </w:p>
    <w:p w14:paraId="03457896" w14:textId="79A28717" w:rsidR="0083265A" w:rsidRPr="00456343" w:rsidRDefault="00187FC6" w:rsidP="0083265A">
      <w:pPr>
        <w:pStyle w:val="paragraph"/>
        <w:numPr>
          <w:ilvl w:val="0"/>
          <w:numId w:val="44"/>
        </w:numPr>
        <w:tabs>
          <w:tab w:val="left" w:pos="360"/>
        </w:tabs>
        <w:spacing w:before="120" w:beforeAutospacing="0" w:after="120" w:afterAutospacing="0"/>
        <w:ind w:left="360"/>
        <w:jc w:val="both"/>
        <w:textAlignment w:val="baseline"/>
        <w:rPr>
          <w:color w:val="000000" w:themeColor="text1"/>
          <w:lang w:val="vi-VN"/>
        </w:rPr>
      </w:pPr>
      <w:r w:rsidRPr="00456343">
        <w:rPr>
          <w:color w:val="000000" w:themeColor="text1"/>
          <w:lang w:val="vi-VN"/>
        </w:rPr>
        <w:t xml:space="preserve">Báo cáo tài chính </w:t>
      </w:r>
      <w:r w:rsidR="004C1508" w:rsidRPr="0030502E">
        <w:rPr>
          <w:color w:val="000000" w:themeColor="text1"/>
          <w:lang w:val="vi-VN"/>
        </w:rPr>
        <w:t xml:space="preserve">có </w:t>
      </w:r>
      <w:r w:rsidRPr="00456343">
        <w:rPr>
          <w:color w:val="000000" w:themeColor="text1"/>
          <w:lang w:val="vi-VN"/>
        </w:rPr>
        <w:t xml:space="preserve">trình bày một cách trung thực và </w:t>
      </w:r>
      <w:r w:rsidR="00535677" w:rsidRPr="0030502E">
        <w:rPr>
          <w:color w:val="000000" w:themeColor="text1"/>
          <w:lang w:val="vi-VN"/>
        </w:rPr>
        <w:t>khách quan</w:t>
      </w:r>
      <w:r w:rsidRPr="00456343">
        <w:rPr>
          <w:color w:val="000000" w:themeColor="text1"/>
          <w:lang w:val="vi-VN"/>
        </w:rPr>
        <w:t xml:space="preserve"> về tình hình tài chính của </w:t>
      </w:r>
      <w:r w:rsidR="004C1508" w:rsidRPr="0030502E">
        <w:rPr>
          <w:color w:val="000000" w:themeColor="text1"/>
          <w:lang w:val="vi-VN"/>
        </w:rPr>
        <w:t>cơ quan được</w:t>
      </w:r>
      <w:r w:rsidRPr="00456343">
        <w:rPr>
          <w:color w:val="000000" w:themeColor="text1"/>
          <w:lang w:val="vi-VN"/>
        </w:rPr>
        <w:t xml:space="preserve"> kiểm toán. Khi thể hiện ý kiến ​​này, kiểm toán viên phải xem xét liệu các hồ sơ kế toán đã được lưu giữ trong từng trường hợp hay chưa và liệu báo cáo tài chính có phù hợp với các hồ sơ này hay không.</w:t>
      </w:r>
    </w:p>
    <w:p w14:paraId="7B3C4B77" w14:textId="370FFB5B" w:rsidR="00CC3B94" w:rsidRPr="00456343" w:rsidRDefault="004C1508" w:rsidP="0083265A">
      <w:pPr>
        <w:pStyle w:val="paragraph"/>
        <w:numPr>
          <w:ilvl w:val="0"/>
          <w:numId w:val="44"/>
        </w:numPr>
        <w:tabs>
          <w:tab w:val="left" w:pos="360"/>
        </w:tabs>
        <w:spacing w:before="120" w:beforeAutospacing="0" w:after="120" w:afterAutospacing="0"/>
        <w:ind w:left="360"/>
        <w:jc w:val="both"/>
        <w:textAlignment w:val="baseline"/>
        <w:rPr>
          <w:color w:val="000000" w:themeColor="text1"/>
          <w:lang w:val="vi-VN"/>
        </w:rPr>
      </w:pPr>
      <w:r w:rsidRPr="0030502E">
        <w:rPr>
          <w:color w:val="000000" w:themeColor="text1"/>
          <w:lang w:val="vi-VN"/>
        </w:rPr>
        <w:t>Nguồn tài trợ</w:t>
      </w:r>
      <w:r w:rsidR="00187FC6" w:rsidRPr="00456343">
        <w:rPr>
          <w:color w:val="000000" w:themeColor="text1"/>
          <w:lang w:val="vi-VN"/>
        </w:rPr>
        <w:t xml:space="preserve"> cho dự án </w:t>
      </w:r>
      <w:r w:rsidRPr="0030502E">
        <w:rPr>
          <w:color w:val="000000" w:themeColor="text1"/>
          <w:lang w:val="vi-VN"/>
        </w:rPr>
        <w:t xml:space="preserve">có </w:t>
      </w:r>
      <w:r w:rsidR="00187FC6" w:rsidRPr="00456343">
        <w:rPr>
          <w:color w:val="000000" w:themeColor="text1"/>
          <w:lang w:val="vi-VN"/>
        </w:rPr>
        <w:t>được sử dụng theo thỏa thuận có liên quan.</w:t>
      </w:r>
    </w:p>
    <w:p w14:paraId="599DC932" w14:textId="34F5DA0A" w:rsidR="00187FC6" w:rsidRPr="0030502E" w:rsidRDefault="00187FC6" w:rsidP="0083265A">
      <w:pPr>
        <w:pStyle w:val="paragraph"/>
        <w:numPr>
          <w:ilvl w:val="0"/>
          <w:numId w:val="44"/>
        </w:numPr>
        <w:tabs>
          <w:tab w:val="left" w:pos="360"/>
        </w:tabs>
        <w:spacing w:before="120" w:beforeAutospacing="0" w:after="120" w:afterAutospacing="0"/>
        <w:ind w:left="360"/>
        <w:jc w:val="both"/>
        <w:textAlignment w:val="baseline"/>
        <w:rPr>
          <w:color w:val="000000" w:themeColor="text1"/>
          <w:lang w:val="vi-VN"/>
        </w:rPr>
      </w:pPr>
      <w:r w:rsidRPr="00456343">
        <w:rPr>
          <w:color w:val="000000" w:themeColor="text1"/>
          <w:lang w:val="vi-VN"/>
        </w:rPr>
        <w:t>Kiểm toán viên phải đưa ra tuyên bố xác nhận</w:t>
      </w:r>
      <w:r w:rsidR="004C1508" w:rsidRPr="0030502E">
        <w:rPr>
          <w:color w:val="000000" w:themeColor="text1"/>
          <w:lang w:val="vi-VN"/>
        </w:rPr>
        <w:t xml:space="preserve"> </w:t>
      </w:r>
      <w:r w:rsidRPr="00456343">
        <w:rPr>
          <w:color w:val="000000" w:themeColor="text1"/>
          <w:lang w:val="vi-VN"/>
        </w:rPr>
        <w:t>họ đã tuân thủ các điều khoản tham chiếu này trong</w:t>
      </w:r>
      <w:r w:rsidRPr="0030502E">
        <w:rPr>
          <w:color w:val="000000" w:themeColor="text1"/>
          <w:lang w:val="vi-VN"/>
        </w:rPr>
        <w:t xml:space="preserve"> phần giới thiệu thư quản lý. Đặc biệt, họ </w:t>
      </w:r>
      <w:r w:rsidR="004C1508" w:rsidRPr="0030502E">
        <w:rPr>
          <w:color w:val="000000" w:themeColor="text1"/>
          <w:lang w:val="vi-VN"/>
        </w:rPr>
        <w:t>cần</w:t>
      </w:r>
      <w:r w:rsidRPr="0030502E">
        <w:rPr>
          <w:color w:val="000000" w:themeColor="text1"/>
          <w:lang w:val="vi-VN"/>
        </w:rPr>
        <w:t xml:space="preserve"> xác nhận họ đã tuân thủ từng điểm nêu trên</w:t>
      </w:r>
      <w:r w:rsidR="006A284A" w:rsidRPr="0030502E">
        <w:rPr>
          <w:color w:val="000000" w:themeColor="text1"/>
          <w:lang w:val="vi-VN"/>
        </w:rPr>
        <w:t>.</w:t>
      </w:r>
    </w:p>
    <w:p w14:paraId="6DAEBE01" w14:textId="005154BC" w:rsidR="00904A96" w:rsidRPr="0030502E" w:rsidRDefault="00535677" w:rsidP="006A284A">
      <w:pPr>
        <w:pStyle w:val="paragraph"/>
        <w:tabs>
          <w:tab w:val="left" w:pos="360"/>
        </w:tabs>
        <w:spacing w:before="120" w:after="120"/>
        <w:jc w:val="both"/>
        <w:textAlignment w:val="baseline"/>
        <w:rPr>
          <w:b/>
          <w:color w:val="000000" w:themeColor="text1"/>
          <w:lang w:val="vi-VN"/>
        </w:rPr>
      </w:pPr>
      <w:r w:rsidRPr="0030502E">
        <w:rPr>
          <w:b/>
          <w:color w:val="000000" w:themeColor="text1"/>
          <w:lang w:val="vi-VN"/>
        </w:rPr>
        <w:t xml:space="preserve">Thư quản lý </w:t>
      </w:r>
    </w:p>
    <w:p w14:paraId="48CCEC73" w14:textId="3F61545C" w:rsidR="00904A96" w:rsidRPr="0030502E" w:rsidRDefault="006A284A" w:rsidP="00904A96">
      <w:pPr>
        <w:pStyle w:val="paragraph"/>
        <w:tabs>
          <w:tab w:val="left" w:pos="360"/>
        </w:tabs>
        <w:spacing w:before="120" w:beforeAutospacing="0" w:after="120" w:afterAutospacing="0"/>
        <w:jc w:val="both"/>
        <w:textAlignment w:val="baseline"/>
        <w:rPr>
          <w:color w:val="000000" w:themeColor="text1"/>
          <w:lang w:val="vi-VN"/>
        </w:rPr>
      </w:pPr>
      <w:r w:rsidRPr="0030502E">
        <w:rPr>
          <w:color w:val="000000" w:themeColor="text1"/>
          <w:lang w:val="vi-VN"/>
        </w:rPr>
        <w:t xml:space="preserve">Ngoài báo cáo kiểm toán, kiểm toán viên sẽ chuẩn bị “Thư quản lý” riêng gửi cho Ban Giám đốc </w:t>
      </w:r>
      <w:r w:rsidR="00553793" w:rsidRPr="0030502E">
        <w:rPr>
          <w:color w:val="000000" w:themeColor="text1"/>
          <w:lang w:val="vi-VN"/>
        </w:rPr>
        <w:t>CRD</w:t>
      </w:r>
      <w:r w:rsidRPr="0030502E">
        <w:rPr>
          <w:color w:val="000000" w:themeColor="text1"/>
          <w:lang w:val="vi-VN"/>
        </w:rPr>
        <w:t xml:space="preserve">. Mục đích của Thư quản lý / biên bản kiểm toán là để xem xét kiểm soát nội bộ của </w:t>
      </w:r>
      <w:r w:rsidR="00553793" w:rsidRPr="0030502E">
        <w:rPr>
          <w:color w:val="000000" w:themeColor="text1"/>
          <w:lang w:val="vi-VN"/>
        </w:rPr>
        <w:t xml:space="preserve">cơ quan </w:t>
      </w:r>
      <w:r w:rsidRPr="0030502E">
        <w:rPr>
          <w:color w:val="000000" w:themeColor="text1"/>
          <w:lang w:val="vi-VN"/>
        </w:rPr>
        <w:t>được kiểm toán. Thư quản lý / biên bản kiểm toán phải có những nội dung sau</w:t>
      </w:r>
      <w:r w:rsidR="00904A96" w:rsidRPr="0030502E">
        <w:rPr>
          <w:color w:val="000000" w:themeColor="text1"/>
          <w:lang w:val="vi-VN"/>
        </w:rPr>
        <w:t>:</w:t>
      </w:r>
    </w:p>
    <w:p w14:paraId="26B3A12A" w14:textId="7484F182" w:rsidR="00904A96" w:rsidRPr="00456343" w:rsidRDefault="006A284A" w:rsidP="00D57EC4">
      <w:pPr>
        <w:pStyle w:val="paragraph"/>
        <w:numPr>
          <w:ilvl w:val="0"/>
          <w:numId w:val="44"/>
        </w:numPr>
        <w:tabs>
          <w:tab w:val="left" w:pos="360"/>
        </w:tabs>
        <w:spacing w:before="120" w:beforeAutospacing="0" w:after="120" w:afterAutospacing="0"/>
        <w:ind w:left="360"/>
        <w:jc w:val="both"/>
        <w:textAlignment w:val="baseline"/>
        <w:rPr>
          <w:color w:val="000000" w:themeColor="text1"/>
          <w:lang w:val="vi-VN"/>
        </w:rPr>
      </w:pPr>
      <w:r w:rsidRPr="00456343">
        <w:rPr>
          <w:color w:val="000000" w:themeColor="text1"/>
          <w:lang w:val="vi-VN"/>
        </w:rPr>
        <w:t>Nội dung và phạm vi kiểm toán;</w:t>
      </w:r>
    </w:p>
    <w:p w14:paraId="3E102DC8" w14:textId="4BDA34C7" w:rsidR="006A284A" w:rsidRPr="00456343" w:rsidRDefault="006A284A" w:rsidP="00D57EC4">
      <w:pPr>
        <w:pStyle w:val="paragraph"/>
        <w:numPr>
          <w:ilvl w:val="0"/>
          <w:numId w:val="44"/>
        </w:numPr>
        <w:tabs>
          <w:tab w:val="left" w:pos="360"/>
        </w:tabs>
        <w:spacing w:before="120" w:beforeAutospacing="0" w:after="120" w:afterAutospacing="0"/>
        <w:ind w:left="360"/>
        <w:jc w:val="both"/>
        <w:textAlignment w:val="baseline"/>
        <w:rPr>
          <w:color w:val="000000" w:themeColor="text1"/>
          <w:lang w:val="vi-VN"/>
        </w:rPr>
      </w:pPr>
      <w:r w:rsidRPr="00456343">
        <w:rPr>
          <w:color w:val="000000" w:themeColor="text1"/>
          <w:lang w:val="vi-VN"/>
        </w:rPr>
        <w:t>Đưa ra nhận xét và quan sát về hồ sơ kế toán, hệ thống và kiểm soát nội bộ đã được kiểm tra trong quá trình kiểm toán;</w:t>
      </w:r>
    </w:p>
    <w:p w14:paraId="0DB91971" w14:textId="33B99C20" w:rsidR="006A284A" w:rsidRPr="00456343" w:rsidRDefault="006A284A" w:rsidP="00D57EC4">
      <w:pPr>
        <w:pStyle w:val="paragraph"/>
        <w:numPr>
          <w:ilvl w:val="0"/>
          <w:numId w:val="44"/>
        </w:numPr>
        <w:tabs>
          <w:tab w:val="left" w:pos="360"/>
        </w:tabs>
        <w:spacing w:before="120" w:beforeAutospacing="0" w:after="120" w:afterAutospacing="0"/>
        <w:ind w:left="360"/>
        <w:jc w:val="both"/>
        <w:textAlignment w:val="baseline"/>
        <w:rPr>
          <w:color w:val="000000" w:themeColor="text1"/>
          <w:lang w:val="vi-VN"/>
        </w:rPr>
      </w:pPr>
      <w:r w:rsidRPr="00456343">
        <w:rPr>
          <w:color w:val="000000" w:themeColor="text1"/>
          <w:lang w:val="vi-VN"/>
        </w:rPr>
        <w:lastRenderedPageBreak/>
        <w:t xml:space="preserve">Xác định những </w:t>
      </w:r>
      <w:r w:rsidR="00535677" w:rsidRPr="0030502E">
        <w:rPr>
          <w:color w:val="000000" w:themeColor="text1"/>
          <w:lang w:val="vi-VN"/>
        </w:rPr>
        <w:t>điểm hạn chế</w:t>
      </w:r>
      <w:r w:rsidRPr="00456343">
        <w:rPr>
          <w:color w:val="000000" w:themeColor="text1"/>
          <w:lang w:val="vi-VN"/>
        </w:rPr>
        <w:t xml:space="preserve"> cụ thể trong hệ thống và kiểm soát nội bộ, đồng thời đưa ra các khuyến nghị để cải thiện;</w:t>
      </w:r>
    </w:p>
    <w:p w14:paraId="1111B7FB" w14:textId="03DCAD9C" w:rsidR="006A284A" w:rsidRPr="00456343" w:rsidRDefault="006A284A" w:rsidP="00D57EC4">
      <w:pPr>
        <w:pStyle w:val="paragraph"/>
        <w:numPr>
          <w:ilvl w:val="0"/>
          <w:numId w:val="44"/>
        </w:numPr>
        <w:tabs>
          <w:tab w:val="left" w:pos="360"/>
        </w:tabs>
        <w:spacing w:before="120" w:beforeAutospacing="0" w:after="120" w:afterAutospacing="0"/>
        <w:ind w:left="360"/>
        <w:jc w:val="both"/>
        <w:textAlignment w:val="baseline"/>
        <w:rPr>
          <w:color w:val="000000" w:themeColor="text1"/>
          <w:lang w:val="vi-VN"/>
        </w:rPr>
      </w:pPr>
      <w:r w:rsidRPr="00456343">
        <w:rPr>
          <w:color w:val="000000" w:themeColor="text1"/>
          <w:lang w:val="vi-VN"/>
        </w:rPr>
        <w:t xml:space="preserve">Bao gồm (các) phản hồi quản lý của </w:t>
      </w:r>
      <w:r w:rsidR="00553793" w:rsidRPr="0030502E">
        <w:rPr>
          <w:color w:val="000000" w:themeColor="text1"/>
          <w:lang w:val="vi-VN"/>
        </w:rPr>
        <w:t>cơ quan được kiểm toán</w:t>
      </w:r>
      <w:r w:rsidRPr="00456343">
        <w:rPr>
          <w:color w:val="000000" w:themeColor="text1"/>
          <w:lang w:val="vi-VN"/>
        </w:rPr>
        <w:t xml:space="preserve"> bao gồm kế hoạch hành động liên quan đến các khuyến nghị </w:t>
      </w:r>
      <w:r w:rsidR="00553793" w:rsidRPr="0030502E">
        <w:rPr>
          <w:color w:val="000000" w:themeColor="text1"/>
          <w:lang w:val="vi-VN"/>
        </w:rPr>
        <w:t>nêu</w:t>
      </w:r>
      <w:r w:rsidRPr="00456343">
        <w:rPr>
          <w:color w:val="000000" w:themeColor="text1"/>
          <w:lang w:val="vi-VN"/>
        </w:rPr>
        <w:t xml:space="preserve"> trên để </w:t>
      </w:r>
      <w:r w:rsidR="00553793" w:rsidRPr="0030502E">
        <w:rPr>
          <w:color w:val="000000" w:themeColor="text1"/>
          <w:lang w:val="vi-VN"/>
        </w:rPr>
        <w:t>gửi tới</w:t>
      </w:r>
      <w:r w:rsidRPr="00456343">
        <w:rPr>
          <w:color w:val="000000" w:themeColor="text1"/>
          <w:lang w:val="vi-VN"/>
        </w:rPr>
        <w:t xml:space="preserve"> cho Tổ chức Cứu trợ Trẻ em.</w:t>
      </w:r>
    </w:p>
    <w:p w14:paraId="6FCBC6F0" w14:textId="18D2F199" w:rsidR="006A284A" w:rsidRPr="00456343" w:rsidRDefault="006A284A" w:rsidP="00D57EC4">
      <w:pPr>
        <w:pStyle w:val="paragraph"/>
        <w:numPr>
          <w:ilvl w:val="0"/>
          <w:numId w:val="44"/>
        </w:numPr>
        <w:tabs>
          <w:tab w:val="left" w:pos="360"/>
        </w:tabs>
        <w:spacing w:before="120" w:beforeAutospacing="0" w:after="120" w:afterAutospacing="0"/>
        <w:ind w:left="360"/>
        <w:jc w:val="both"/>
        <w:textAlignment w:val="baseline"/>
        <w:rPr>
          <w:color w:val="000000" w:themeColor="text1"/>
          <w:lang w:val="vi-VN"/>
        </w:rPr>
      </w:pPr>
      <w:r w:rsidRPr="00456343">
        <w:rPr>
          <w:color w:val="000000" w:themeColor="text1"/>
          <w:lang w:val="vi-VN"/>
        </w:rPr>
        <w:t>Truyền đạt những vấn đề mà chuyên gia đánh giá chú ý có thể có tác động đáng kể đến việc thực hiện chương trình / dự án.</w:t>
      </w:r>
    </w:p>
    <w:p w14:paraId="779BCC36" w14:textId="5E3CCDFE" w:rsidR="006A284A" w:rsidRPr="00456343" w:rsidRDefault="006A284A" w:rsidP="00D57EC4">
      <w:pPr>
        <w:pStyle w:val="paragraph"/>
        <w:numPr>
          <w:ilvl w:val="0"/>
          <w:numId w:val="44"/>
        </w:numPr>
        <w:tabs>
          <w:tab w:val="left" w:pos="360"/>
        </w:tabs>
        <w:spacing w:before="120" w:beforeAutospacing="0" w:after="120" w:afterAutospacing="0"/>
        <w:ind w:left="360"/>
        <w:jc w:val="both"/>
        <w:textAlignment w:val="baseline"/>
        <w:rPr>
          <w:color w:val="000000" w:themeColor="text1"/>
          <w:lang w:val="vi-VN"/>
        </w:rPr>
      </w:pPr>
      <w:r w:rsidRPr="00456343">
        <w:rPr>
          <w:color w:val="000000" w:themeColor="text1"/>
          <w:lang w:val="vi-VN"/>
        </w:rPr>
        <w:t>Các biện pháp</w:t>
      </w:r>
      <w:r w:rsidR="00553793" w:rsidRPr="0030502E">
        <w:rPr>
          <w:color w:val="000000" w:themeColor="text1"/>
          <w:lang w:val="vi-VN"/>
        </w:rPr>
        <w:t xml:space="preserve"> đã</w:t>
      </w:r>
      <w:r w:rsidRPr="00456343">
        <w:rPr>
          <w:color w:val="000000" w:themeColor="text1"/>
          <w:lang w:val="vi-VN"/>
        </w:rPr>
        <w:t xml:space="preserve"> được thực hiện do kết quả của các cuộc đánh giá trước đó và liệu các biện pháp đó có đầy đủ để giải quyết những thiếu sót đã báo cáo</w:t>
      </w:r>
      <w:r w:rsidR="00553793" w:rsidRPr="0030502E">
        <w:rPr>
          <w:color w:val="000000" w:themeColor="text1"/>
          <w:lang w:val="vi-VN"/>
        </w:rPr>
        <w:t>;</w:t>
      </w:r>
    </w:p>
    <w:p w14:paraId="2EF62A88" w14:textId="5DB7638F" w:rsidR="006A284A" w:rsidRPr="00456343" w:rsidRDefault="006A284A" w:rsidP="00D57EC4">
      <w:pPr>
        <w:pStyle w:val="paragraph"/>
        <w:numPr>
          <w:ilvl w:val="0"/>
          <w:numId w:val="44"/>
        </w:numPr>
        <w:tabs>
          <w:tab w:val="left" w:pos="360"/>
        </w:tabs>
        <w:spacing w:before="120" w:beforeAutospacing="0" w:after="120" w:afterAutospacing="0"/>
        <w:ind w:left="360"/>
        <w:jc w:val="both"/>
        <w:textAlignment w:val="baseline"/>
        <w:rPr>
          <w:color w:val="000000" w:themeColor="text1"/>
          <w:lang w:val="vi-VN"/>
        </w:rPr>
      </w:pPr>
      <w:r w:rsidRPr="00456343">
        <w:rPr>
          <w:color w:val="000000" w:themeColor="text1"/>
          <w:lang w:val="vi-VN"/>
        </w:rPr>
        <w:t>Đề cập đến bất kỳ vấn đề nào khác mà kiểm toán viên cho là có liên quan</w:t>
      </w:r>
      <w:r w:rsidR="00553793" w:rsidRPr="0030502E">
        <w:rPr>
          <w:color w:val="000000" w:themeColor="text1"/>
          <w:lang w:val="vi-VN"/>
        </w:rPr>
        <w:t>;</w:t>
      </w:r>
    </w:p>
    <w:p w14:paraId="34CA6113" w14:textId="611E2130" w:rsidR="006A284A" w:rsidRPr="0030502E" w:rsidRDefault="00553793" w:rsidP="00D57EC4">
      <w:pPr>
        <w:pStyle w:val="paragraph"/>
        <w:numPr>
          <w:ilvl w:val="0"/>
          <w:numId w:val="44"/>
        </w:numPr>
        <w:tabs>
          <w:tab w:val="left" w:pos="360"/>
        </w:tabs>
        <w:spacing w:before="120" w:beforeAutospacing="0" w:after="120" w:afterAutospacing="0"/>
        <w:ind w:left="360"/>
        <w:jc w:val="both"/>
        <w:textAlignment w:val="baseline"/>
        <w:rPr>
          <w:color w:val="000000" w:themeColor="text1"/>
          <w:lang w:val="vi-VN"/>
        </w:rPr>
      </w:pPr>
      <w:r w:rsidRPr="0030502E">
        <w:rPr>
          <w:color w:val="000000" w:themeColor="text1"/>
          <w:lang w:val="vi-VN"/>
        </w:rPr>
        <w:t xml:space="preserve">Đề cập đến các </w:t>
      </w:r>
      <w:r w:rsidR="006A284A" w:rsidRPr="0030502E">
        <w:rPr>
          <w:color w:val="000000" w:themeColor="text1"/>
          <w:lang w:val="vi-VN"/>
        </w:rPr>
        <w:t>mức độ ưu tiên cao, trung bình hoặc thấp đối với tất cả các vấn đề phát sinh trong thư quản lý. Thứ hạng nên được phân bổ theo các tiêu chí sau:</w:t>
      </w:r>
    </w:p>
    <w:p w14:paraId="52FADC2F" w14:textId="789E6F61" w:rsidR="006A284A" w:rsidRPr="00456343" w:rsidRDefault="006A284A" w:rsidP="00553793">
      <w:pPr>
        <w:pStyle w:val="paragraph"/>
        <w:numPr>
          <w:ilvl w:val="0"/>
          <w:numId w:val="45"/>
        </w:numPr>
        <w:tabs>
          <w:tab w:val="left" w:pos="360"/>
        </w:tabs>
        <w:spacing w:before="120" w:beforeAutospacing="0" w:after="120" w:afterAutospacing="0"/>
        <w:jc w:val="both"/>
        <w:textAlignment w:val="baseline"/>
        <w:rPr>
          <w:color w:val="000000" w:themeColor="text1"/>
          <w:lang w:val="vi-VN"/>
        </w:rPr>
      </w:pPr>
      <w:r w:rsidRPr="00456343">
        <w:rPr>
          <w:color w:val="000000" w:themeColor="text1"/>
          <w:lang w:val="vi-VN"/>
        </w:rPr>
        <w:t xml:space="preserve">A </w:t>
      </w:r>
      <w:r w:rsidR="00535677" w:rsidRPr="00456343">
        <w:rPr>
          <w:color w:val="000000" w:themeColor="text1"/>
          <w:lang w:val="vi-VN"/>
        </w:rPr>
        <w:t>–</w:t>
      </w:r>
      <w:r w:rsidRPr="00456343">
        <w:rPr>
          <w:color w:val="000000" w:themeColor="text1"/>
          <w:lang w:val="vi-VN"/>
        </w:rPr>
        <w:t xml:space="preserve"> </w:t>
      </w:r>
      <w:r w:rsidR="00535677" w:rsidRPr="0030502E">
        <w:rPr>
          <w:color w:val="000000" w:themeColor="text1"/>
          <w:lang w:val="vi-VN"/>
        </w:rPr>
        <w:t>một yếu điểm</w:t>
      </w:r>
      <w:r w:rsidRPr="00456343">
        <w:rPr>
          <w:color w:val="000000" w:themeColor="text1"/>
          <w:lang w:val="vi-VN"/>
        </w:rPr>
        <w:t xml:space="preserve"> lớn hoặc một vấn đề tái diễn cần sớm được giải quyết</w:t>
      </w:r>
      <w:r w:rsidR="00BB497F" w:rsidRPr="0030502E">
        <w:rPr>
          <w:color w:val="000000" w:themeColor="text1"/>
          <w:lang w:val="vi-VN"/>
        </w:rPr>
        <w:t>.</w:t>
      </w:r>
    </w:p>
    <w:p w14:paraId="7CDDDF72" w14:textId="495B173E" w:rsidR="006A284A" w:rsidRPr="00456343" w:rsidRDefault="00535677" w:rsidP="00553793">
      <w:pPr>
        <w:pStyle w:val="paragraph"/>
        <w:numPr>
          <w:ilvl w:val="0"/>
          <w:numId w:val="45"/>
        </w:numPr>
        <w:tabs>
          <w:tab w:val="left" w:pos="360"/>
        </w:tabs>
        <w:spacing w:before="120" w:beforeAutospacing="0" w:after="120" w:afterAutospacing="0"/>
        <w:jc w:val="both"/>
        <w:textAlignment w:val="baseline"/>
        <w:rPr>
          <w:color w:val="000000" w:themeColor="text1"/>
          <w:lang w:val="vi-VN"/>
        </w:rPr>
      </w:pPr>
      <w:r w:rsidRPr="00456343">
        <w:rPr>
          <w:color w:val="000000" w:themeColor="text1"/>
          <w:lang w:val="vi-VN"/>
        </w:rPr>
        <w:t xml:space="preserve">B –  </w:t>
      </w:r>
      <w:r w:rsidR="006A284A" w:rsidRPr="00456343">
        <w:rPr>
          <w:color w:val="000000" w:themeColor="text1"/>
          <w:lang w:val="vi-VN"/>
        </w:rPr>
        <w:t xml:space="preserve">một vấn đề quan trọng sẽ cải thiện đáng kể môi trường kiểm soát, hệ thống kế toán hoặc hoạt động của </w:t>
      </w:r>
      <w:r w:rsidR="00BB497F" w:rsidRPr="0030502E">
        <w:rPr>
          <w:color w:val="000000" w:themeColor="text1"/>
          <w:lang w:val="vi-VN"/>
        </w:rPr>
        <w:t>cơ quan</w:t>
      </w:r>
      <w:r w:rsidR="006A284A" w:rsidRPr="00456343">
        <w:rPr>
          <w:color w:val="000000" w:themeColor="text1"/>
          <w:lang w:val="vi-VN"/>
        </w:rPr>
        <w:t xml:space="preserve"> nhưng không quá nghiêm trọng hoặc phổ biến để được coi là một </w:t>
      </w:r>
      <w:r w:rsidRPr="0030502E">
        <w:rPr>
          <w:color w:val="000000" w:themeColor="text1"/>
          <w:lang w:val="vi-VN"/>
        </w:rPr>
        <w:t>yếu điểm</w:t>
      </w:r>
      <w:r w:rsidR="006A284A" w:rsidRPr="00456343">
        <w:rPr>
          <w:color w:val="000000" w:themeColor="text1"/>
          <w:lang w:val="vi-VN"/>
        </w:rPr>
        <w:t xml:space="preserve"> lớn</w:t>
      </w:r>
      <w:r w:rsidR="00BB497F" w:rsidRPr="0030502E">
        <w:rPr>
          <w:color w:val="000000" w:themeColor="text1"/>
          <w:lang w:val="vi-VN"/>
        </w:rPr>
        <w:t>.</w:t>
      </w:r>
    </w:p>
    <w:p w14:paraId="56BA918A" w14:textId="61E1CFF5" w:rsidR="006A284A" w:rsidRPr="0030502E" w:rsidRDefault="006A284A" w:rsidP="00553793">
      <w:pPr>
        <w:pStyle w:val="paragraph"/>
        <w:numPr>
          <w:ilvl w:val="0"/>
          <w:numId w:val="45"/>
        </w:numPr>
        <w:tabs>
          <w:tab w:val="left" w:pos="360"/>
        </w:tabs>
        <w:spacing w:before="120" w:beforeAutospacing="0" w:after="120" w:afterAutospacing="0"/>
        <w:jc w:val="both"/>
        <w:textAlignment w:val="baseline"/>
        <w:rPr>
          <w:color w:val="000000" w:themeColor="text1"/>
          <w:lang w:val="vi-VN"/>
        </w:rPr>
      </w:pPr>
      <w:r w:rsidRPr="00456343">
        <w:rPr>
          <w:color w:val="000000" w:themeColor="text1"/>
          <w:lang w:val="vi-VN"/>
        </w:rPr>
        <w:t>C -</w:t>
      </w:r>
      <w:r w:rsidRPr="0030502E">
        <w:rPr>
          <w:color w:val="000000" w:themeColor="text1"/>
          <w:lang w:val="vi-VN"/>
        </w:rPr>
        <w:t xml:space="preserve"> một </w:t>
      </w:r>
      <w:r w:rsidR="00535677" w:rsidRPr="0030502E">
        <w:rPr>
          <w:color w:val="000000" w:themeColor="text1"/>
          <w:lang w:val="vi-VN"/>
        </w:rPr>
        <w:t>yếu điểm</w:t>
      </w:r>
      <w:r w:rsidRPr="0030502E">
        <w:rPr>
          <w:color w:val="000000" w:themeColor="text1"/>
          <w:lang w:val="vi-VN"/>
        </w:rPr>
        <w:t xml:space="preserve"> nhỏ (hoặc riêng biệt) tuy nhiên cần được giải quyết để cải thiện môi trường kiểm soát, hệ thống kế toán hoặc hoạt động của </w:t>
      </w:r>
      <w:r w:rsidR="00BB497F" w:rsidRPr="0030502E">
        <w:rPr>
          <w:color w:val="000000" w:themeColor="text1"/>
          <w:lang w:val="vi-VN"/>
        </w:rPr>
        <w:t xml:space="preserve">cơ quan. </w:t>
      </w:r>
    </w:p>
    <w:p w14:paraId="2EF3D77A" w14:textId="7C0821BC" w:rsidR="00037F42" w:rsidRPr="0030502E" w:rsidRDefault="00037F42" w:rsidP="00037F42">
      <w:pPr>
        <w:pStyle w:val="paragraph"/>
        <w:tabs>
          <w:tab w:val="left" w:pos="360"/>
        </w:tabs>
        <w:spacing w:before="120" w:beforeAutospacing="0" w:after="120" w:afterAutospacing="0"/>
        <w:jc w:val="both"/>
        <w:textAlignment w:val="baseline"/>
        <w:rPr>
          <w:color w:val="000000" w:themeColor="text1"/>
          <w:lang w:val="vi-VN"/>
        </w:rPr>
      </w:pPr>
      <w:r w:rsidRPr="0030502E">
        <w:rPr>
          <w:color w:val="000000" w:themeColor="text1"/>
          <w:lang w:val="vi-VN"/>
        </w:rPr>
        <w:t>Đơn vị kiểm toán cũng cần phải đưa ra kiến nghị nhằm khắc phục các yếu</w:t>
      </w:r>
      <w:r w:rsidR="00542312" w:rsidRPr="0030502E">
        <w:rPr>
          <w:color w:val="000000" w:themeColor="text1"/>
          <w:lang w:val="vi-VN"/>
        </w:rPr>
        <w:t xml:space="preserve"> điểm</w:t>
      </w:r>
      <w:r w:rsidRPr="0030502E">
        <w:rPr>
          <w:color w:val="000000" w:themeColor="text1"/>
          <w:lang w:val="vi-VN"/>
        </w:rPr>
        <w:t xml:space="preserve"> và các phát hiện. Các kiến nghị này được trình bày theo thứ tự ưu tiên. Báo cáo tài chính được kiểm toán sẽ được đính kèm vào báo cáo kiểm toán. Nếu đánh giá của kiểm toán cho thấy rằng không có phát hiện hoặc yếu </w:t>
      </w:r>
      <w:r w:rsidR="00542312" w:rsidRPr="0030502E">
        <w:rPr>
          <w:color w:val="000000" w:themeColor="text1"/>
          <w:lang w:val="vi-VN"/>
        </w:rPr>
        <w:t xml:space="preserve">điểm </w:t>
      </w:r>
      <w:r w:rsidRPr="0030502E">
        <w:rPr>
          <w:color w:val="000000" w:themeColor="text1"/>
          <w:lang w:val="vi-VN"/>
        </w:rPr>
        <w:t>nào được tìm ra trong quá trình kiểm toán để dẫn tới việc phát hành Thư Quản lý thì cần giải thích về sự đánh giá này và cần phải nêu rõ trong báo cáo kiểm toán.</w:t>
      </w:r>
    </w:p>
    <w:p w14:paraId="5F033590" w14:textId="18570620" w:rsidR="00F116EF" w:rsidRPr="0030502E" w:rsidRDefault="00F116EF" w:rsidP="00037F42">
      <w:pPr>
        <w:pStyle w:val="paragraph"/>
        <w:tabs>
          <w:tab w:val="left" w:pos="360"/>
        </w:tabs>
        <w:spacing w:before="120" w:beforeAutospacing="0" w:after="120" w:afterAutospacing="0"/>
        <w:jc w:val="both"/>
        <w:textAlignment w:val="baseline"/>
        <w:rPr>
          <w:color w:val="000000" w:themeColor="text1"/>
          <w:lang w:val="vi-VN"/>
        </w:rPr>
      </w:pPr>
      <w:r w:rsidRPr="0030502E">
        <w:rPr>
          <w:color w:val="000000" w:themeColor="text1"/>
          <w:lang w:val="vi-VN"/>
        </w:rPr>
        <w:t xml:space="preserve">Thủ tục bổ sung theo các thủ tục thỏa thuận trước ISRS 4400 theo mục II sẽ được báo cáo riêng trong một </w:t>
      </w:r>
      <w:r w:rsidRPr="0030502E">
        <w:rPr>
          <w:b/>
          <w:color w:val="000000" w:themeColor="text1"/>
          <w:lang w:val="vi-VN"/>
        </w:rPr>
        <w:t>Báo cáo các Kết quả Thực tế</w:t>
      </w:r>
      <w:r w:rsidRPr="0030502E">
        <w:rPr>
          <w:color w:val="000000" w:themeColor="text1"/>
          <w:lang w:val="vi-VN"/>
        </w:rPr>
        <w:t xml:space="preserve">. </w:t>
      </w:r>
    </w:p>
    <w:p w14:paraId="5D92BAF6" w14:textId="5326AA5E" w:rsidR="00A615A9" w:rsidRPr="0030502E" w:rsidRDefault="00BF1AF6" w:rsidP="00037F42">
      <w:pPr>
        <w:pStyle w:val="paragraph"/>
        <w:tabs>
          <w:tab w:val="left" w:pos="360"/>
        </w:tabs>
        <w:spacing w:before="120" w:beforeAutospacing="0" w:after="120" w:afterAutospacing="0"/>
        <w:jc w:val="both"/>
        <w:textAlignment w:val="baseline"/>
        <w:rPr>
          <w:color w:val="000000" w:themeColor="text1"/>
          <w:lang w:val="vi-VN"/>
        </w:rPr>
      </w:pPr>
      <w:r w:rsidRPr="0030502E">
        <w:rPr>
          <w:color w:val="000000" w:themeColor="text1"/>
          <w:lang w:val="vi-VN"/>
        </w:rPr>
        <w:t>Nếu kiểm toán thực hiện thủ tục bổ sung này mà thấy rằng các quan sát mô tả trong Báo cáo các Kết quả Thực tế gồm các th</w:t>
      </w:r>
      <w:r w:rsidR="003B214A">
        <w:rPr>
          <w:color w:val="000000" w:themeColor="text1"/>
        </w:rPr>
        <w:t>ô</w:t>
      </w:r>
      <w:r w:rsidRPr="0030502E">
        <w:rPr>
          <w:color w:val="000000" w:themeColor="text1"/>
          <w:lang w:val="vi-VN"/>
        </w:rPr>
        <w:t xml:space="preserve">ng tin </w:t>
      </w:r>
      <w:r w:rsidR="003B214A">
        <w:rPr>
          <w:color w:val="000000" w:themeColor="text1"/>
        </w:rPr>
        <w:t>đ</w:t>
      </w:r>
      <w:r w:rsidRPr="0030502E">
        <w:rPr>
          <w:color w:val="000000" w:themeColor="text1"/>
          <w:lang w:val="vi-VN"/>
        </w:rPr>
        <w:t>ã được ghi trong Thư Quản lý thì không cần phát hành Thư Quản lý. Trong trường hợp như vậy, cần phải nêu trong Báo cáo các Kết quả Thực tế rằng Thư Quản lý không được phát hành vì lý do này.</w:t>
      </w:r>
    </w:p>
    <w:p w14:paraId="504FFB42" w14:textId="3229AD00" w:rsidR="00BF1AF6" w:rsidRPr="0030502E" w:rsidRDefault="00BF1AF6" w:rsidP="00037F42">
      <w:pPr>
        <w:pStyle w:val="paragraph"/>
        <w:tabs>
          <w:tab w:val="left" w:pos="360"/>
        </w:tabs>
        <w:spacing w:before="120" w:beforeAutospacing="0" w:after="120" w:afterAutospacing="0"/>
        <w:jc w:val="both"/>
        <w:textAlignment w:val="baseline"/>
        <w:rPr>
          <w:color w:val="000000" w:themeColor="text1"/>
          <w:lang w:val="vi-VN"/>
        </w:rPr>
      </w:pPr>
      <w:r w:rsidRPr="0030502E">
        <w:rPr>
          <w:color w:val="000000" w:themeColor="text1"/>
          <w:lang w:val="vi-VN"/>
        </w:rPr>
        <w:t xml:space="preserve">CRD sẽ phát hành một </w:t>
      </w:r>
      <w:r w:rsidRPr="0030502E">
        <w:rPr>
          <w:b/>
          <w:color w:val="000000" w:themeColor="text1"/>
          <w:lang w:val="vi-VN"/>
        </w:rPr>
        <w:t>Thư phản hồi bao gồm Kế hoạch hành động</w:t>
      </w:r>
      <w:r w:rsidRPr="0030502E">
        <w:rPr>
          <w:color w:val="000000" w:themeColor="text1"/>
          <w:lang w:val="vi-VN"/>
        </w:rPr>
        <w:t xml:space="preserve"> đối với các phát hiện ghi trong Thư Quản lý và/hoặc Báo cáo các Kết quả Thực tế. </w:t>
      </w:r>
    </w:p>
    <w:p w14:paraId="502BE746" w14:textId="0E8CDFF2" w:rsidR="00266465" w:rsidRPr="00456343" w:rsidRDefault="00A2125D" w:rsidP="00C72414">
      <w:pPr>
        <w:pStyle w:val="paragraph"/>
        <w:numPr>
          <w:ilvl w:val="0"/>
          <w:numId w:val="38"/>
        </w:numPr>
        <w:tabs>
          <w:tab w:val="left" w:pos="360"/>
        </w:tabs>
        <w:spacing w:before="120" w:beforeAutospacing="0" w:after="120" w:afterAutospacing="0"/>
        <w:ind w:left="0" w:firstLine="0"/>
        <w:jc w:val="both"/>
        <w:textAlignment w:val="baseline"/>
        <w:rPr>
          <w:color w:val="000000" w:themeColor="text1"/>
          <w:lang w:val="vi-VN"/>
        </w:rPr>
      </w:pPr>
      <w:r w:rsidRPr="00456343">
        <w:rPr>
          <w:rStyle w:val="normaltextrun"/>
          <w:b/>
          <w:bCs/>
          <w:sz w:val="28"/>
          <w:szCs w:val="28"/>
          <w:lang w:val="de-DE"/>
        </w:rPr>
        <w:t>Khung thời gian</w:t>
      </w:r>
    </w:p>
    <w:p w14:paraId="7D2B991F" w14:textId="3E80B02B" w:rsidR="00EA3199" w:rsidRPr="0030502E" w:rsidRDefault="00120A16" w:rsidP="00535677">
      <w:pPr>
        <w:pStyle w:val="paragraph"/>
        <w:numPr>
          <w:ilvl w:val="0"/>
          <w:numId w:val="44"/>
        </w:numPr>
        <w:tabs>
          <w:tab w:val="left" w:pos="360"/>
        </w:tabs>
        <w:spacing w:before="120" w:beforeAutospacing="0" w:after="120" w:afterAutospacing="0"/>
        <w:jc w:val="both"/>
        <w:textAlignment w:val="baseline"/>
        <w:rPr>
          <w:color w:val="000000" w:themeColor="text1"/>
          <w:lang w:val="vi-VN"/>
        </w:rPr>
      </w:pPr>
      <w:r w:rsidRPr="0030502E">
        <w:rPr>
          <w:color w:val="000000" w:themeColor="text1"/>
          <w:lang w:val="vi-VN"/>
        </w:rPr>
        <w:t>Kiểm toán sẽ được thực hiện tại văn phòng CRD – thành phố Huế</w:t>
      </w:r>
      <w:r w:rsidR="00535677" w:rsidRPr="0030502E">
        <w:rPr>
          <w:color w:val="000000" w:themeColor="text1"/>
          <w:lang w:val="vi-VN"/>
        </w:rPr>
        <w:t>, địa chỉ 102 Phùng Hưng, Huế, Thừa Thiên Huế.</w:t>
      </w:r>
    </w:p>
    <w:p w14:paraId="3052E5AE" w14:textId="0A1906EE" w:rsidR="00EE05FA" w:rsidRPr="00456343" w:rsidRDefault="00EE05FA" w:rsidP="002729BF">
      <w:pPr>
        <w:pStyle w:val="paragraph"/>
        <w:numPr>
          <w:ilvl w:val="0"/>
          <w:numId w:val="44"/>
        </w:numPr>
        <w:tabs>
          <w:tab w:val="left" w:pos="360"/>
        </w:tabs>
        <w:spacing w:before="120" w:beforeAutospacing="0" w:after="120" w:afterAutospacing="0"/>
        <w:ind w:left="360"/>
        <w:jc w:val="both"/>
        <w:textAlignment w:val="baseline"/>
        <w:rPr>
          <w:color w:val="000000" w:themeColor="text1"/>
        </w:rPr>
      </w:pPr>
      <w:proofErr w:type="spellStart"/>
      <w:r w:rsidRPr="00456343">
        <w:rPr>
          <w:color w:val="000000" w:themeColor="text1"/>
        </w:rPr>
        <w:t>Dự</w:t>
      </w:r>
      <w:proofErr w:type="spellEnd"/>
      <w:r w:rsidRPr="00456343">
        <w:rPr>
          <w:color w:val="000000" w:themeColor="text1"/>
        </w:rPr>
        <w:t xml:space="preserve"> </w:t>
      </w:r>
      <w:proofErr w:type="spellStart"/>
      <w:r w:rsidRPr="00456343">
        <w:rPr>
          <w:color w:val="000000" w:themeColor="text1"/>
        </w:rPr>
        <w:t>kiến</w:t>
      </w:r>
      <w:proofErr w:type="spellEnd"/>
      <w:r w:rsidRPr="00456343">
        <w:rPr>
          <w:color w:val="000000" w:themeColor="text1"/>
        </w:rPr>
        <w:t xml:space="preserve"> </w:t>
      </w:r>
      <w:proofErr w:type="spellStart"/>
      <w:r w:rsidRPr="00456343">
        <w:rPr>
          <w:color w:val="000000" w:themeColor="text1"/>
        </w:rPr>
        <w:t>cho</w:t>
      </w:r>
      <w:proofErr w:type="spellEnd"/>
      <w:r w:rsidRPr="00456343">
        <w:rPr>
          <w:color w:val="000000" w:themeColor="text1"/>
        </w:rPr>
        <w:t xml:space="preserve"> </w:t>
      </w:r>
      <w:proofErr w:type="spellStart"/>
      <w:r w:rsidRPr="00456343">
        <w:rPr>
          <w:color w:val="000000" w:themeColor="text1"/>
        </w:rPr>
        <w:t>hai</w:t>
      </w:r>
      <w:proofErr w:type="spellEnd"/>
      <w:r w:rsidRPr="00456343">
        <w:rPr>
          <w:color w:val="000000" w:themeColor="text1"/>
        </w:rPr>
        <w:t xml:space="preserve"> </w:t>
      </w:r>
      <w:proofErr w:type="spellStart"/>
      <w:r w:rsidRPr="00456343">
        <w:rPr>
          <w:color w:val="000000" w:themeColor="text1"/>
        </w:rPr>
        <w:t>giai</w:t>
      </w:r>
      <w:proofErr w:type="spellEnd"/>
      <w:r w:rsidRPr="00456343">
        <w:rPr>
          <w:color w:val="000000" w:themeColor="text1"/>
        </w:rPr>
        <w:t xml:space="preserve"> </w:t>
      </w:r>
      <w:proofErr w:type="spellStart"/>
      <w:r w:rsidRPr="00456343">
        <w:rPr>
          <w:color w:val="000000" w:themeColor="text1"/>
        </w:rPr>
        <w:t>đoạn</w:t>
      </w:r>
      <w:proofErr w:type="spellEnd"/>
      <w:r w:rsidRPr="00456343">
        <w:rPr>
          <w:color w:val="000000" w:themeColor="text1"/>
        </w:rPr>
        <w:t>:</w:t>
      </w:r>
    </w:p>
    <w:p w14:paraId="53C74B3F" w14:textId="313AF215" w:rsidR="00EA3199" w:rsidRPr="00456343" w:rsidRDefault="00EA3199" w:rsidP="001127CB">
      <w:pPr>
        <w:pStyle w:val="paragraph"/>
        <w:numPr>
          <w:ilvl w:val="0"/>
          <w:numId w:val="47"/>
        </w:numPr>
        <w:tabs>
          <w:tab w:val="left" w:pos="360"/>
        </w:tabs>
        <w:spacing w:before="120" w:beforeAutospacing="0" w:after="120" w:afterAutospacing="0"/>
        <w:ind w:left="810"/>
        <w:jc w:val="both"/>
        <w:textAlignment w:val="baseline"/>
        <w:rPr>
          <w:color w:val="000000" w:themeColor="text1"/>
        </w:rPr>
      </w:pPr>
      <w:proofErr w:type="spellStart"/>
      <w:r w:rsidRPr="00456343">
        <w:rPr>
          <w:color w:val="000000" w:themeColor="text1"/>
        </w:rPr>
        <w:t>Kiểm</w:t>
      </w:r>
      <w:proofErr w:type="spellEnd"/>
      <w:r w:rsidRPr="00456343">
        <w:rPr>
          <w:color w:val="000000" w:themeColor="text1"/>
        </w:rPr>
        <w:t xml:space="preserve"> </w:t>
      </w:r>
      <w:proofErr w:type="spellStart"/>
      <w:r w:rsidRPr="00456343">
        <w:rPr>
          <w:color w:val="000000" w:themeColor="text1"/>
        </w:rPr>
        <w:t>toán</w:t>
      </w:r>
      <w:proofErr w:type="spellEnd"/>
      <w:r w:rsidRPr="00456343">
        <w:rPr>
          <w:color w:val="000000" w:themeColor="text1"/>
        </w:rPr>
        <w:t xml:space="preserve"> </w:t>
      </w:r>
      <w:proofErr w:type="spellStart"/>
      <w:r w:rsidRPr="00456343">
        <w:rPr>
          <w:color w:val="000000" w:themeColor="text1"/>
        </w:rPr>
        <w:t>năm</w:t>
      </w:r>
      <w:proofErr w:type="spellEnd"/>
      <w:r w:rsidRPr="00456343">
        <w:rPr>
          <w:color w:val="000000" w:themeColor="text1"/>
        </w:rPr>
        <w:t xml:space="preserve"> 2020: </w:t>
      </w:r>
      <w:proofErr w:type="spellStart"/>
      <w:r w:rsidRPr="00456343">
        <w:rPr>
          <w:color w:val="000000" w:themeColor="text1"/>
        </w:rPr>
        <w:t>thực</w:t>
      </w:r>
      <w:proofErr w:type="spellEnd"/>
      <w:r w:rsidRPr="00456343">
        <w:rPr>
          <w:color w:val="000000" w:themeColor="text1"/>
        </w:rPr>
        <w:t xml:space="preserve"> </w:t>
      </w:r>
      <w:proofErr w:type="spellStart"/>
      <w:r w:rsidRPr="00456343">
        <w:rPr>
          <w:color w:val="000000" w:themeColor="text1"/>
        </w:rPr>
        <w:t>hiện</w:t>
      </w:r>
      <w:proofErr w:type="spellEnd"/>
      <w:r w:rsidRPr="00456343">
        <w:rPr>
          <w:color w:val="000000" w:themeColor="text1"/>
        </w:rPr>
        <w:t xml:space="preserve"> </w:t>
      </w:r>
      <w:proofErr w:type="spellStart"/>
      <w:r w:rsidRPr="00456343">
        <w:rPr>
          <w:color w:val="000000" w:themeColor="text1"/>
        </w:rPr>
        <w:t>m</w:t>
      </w:r>
      <w:r w:rsidR="003B7714" w:rsidRPr="00456343">
        <w:rPr>
          <w:color w:val="000000" w:themeColor="text1"/>
        </w:rPr>
        <w:t>uộn</w:t>
      </w:r>
      <w:proofErr w:type="spellEnd"/>
      <w:r w:rsidR="003B7714" w:rsidRPr="00456343">
        <w:rPr>
          <w:color w:val="000000" w:themeColor="text1"/>
        </w:rPr>
        <w:t xml:space="preserve"> </w:t>
      </w:r>
      <w:proofErr w:type="spellStart"/>
      <w:r w:rsidR="003B7714" w:rsidRPr="00456343">
        <w:rPr>
          <w:color w:val="000000" w:themeColor="text1"/>
        </w:rPr>
        <w:t>nhất</w:t>
      </w:r>
      <w:proofErr w:type="spellEnd"/>
      <w:r w:rsidR="003B7714" w:rsidRPr="00456343">
        <w:rPr>
          <w:color w:val="000000" w:themeColor="text1"/>
        </w:rPr>
        <w:t xml:space="preserve"> </w:t>
      </w:r>
      <w:proofErr w:type="spellStart"/>
      <w:r w:rsidR="003B7714" w:rsidRPr="00456343">
        <w:rPr>
          <w:color w:val="000000" w:themeColor="text1"/>
        </w:rPr>
        <w:t>trong</w:t>
      </w:r>
      <w:proofErr w:type="spellEnd"/>
      <w:r w:rsidR="003B7714" w:rsidRPr="00456343">
        <w:rPr>
          <w:color w:val="000000" w:themeColor="text1"/>
        </w:rPr>
        <w:t xml:space="preserve"> </w:t>
      </w:r>
      <w:proofErr w:type="spellStart"/>
      <w:r w:rsidR="003B7714" w:rsidRPr="00456343">
        <w:rPr>
          <w:color w:val="000000" w:themeColor="text1"/>
        </w:rPr>
        <w:t>tuần</w:t>
      </w:r>
      <w:proofErr w:type="spellEnd"/>
      <w:r w:rsidR="003B7714" w:rsidRPr="00456343">
        <w:rPr>
          <w:color w:val="000000" w:themeColor="text1"/>
        </w:rPr>
        <w:t xml:space="preserve"> 8-12</w:t>
      </w:r>
      <w:r w:rsidR="00EE05FA" w:rsidRPr="00456343">
        <w:rPr>
          <w:color w:val="000000" w:themeColor="text1"/>
        </w:rPr>
        <w:t xml:space="preserve"> </w:t>
      </w:r>
      <w:proofErr w:type="spellStart"/>
      <w:r w:rsidR="00EE05FA" w:rsidRPr="00456343">
        <w:rPr>
          <w:color w:val="000000" w:themeColor="text1"/>
        </w:rPr>
        <w:t>tháng</w:t>
      </w:r>
      <w:proofErr w:type="spellEnd"/>
      <w:r w:rsidR="00EE05FA" w:rsidRPr="00456343">
        <w:rPr>
          <w:color w:val="000000" w:themeColor="text1"/>
        </w:rPr>
        <w:t xml:space="preserve"> 2/2021</w:t>
      </w:r>
      <w:r w:rsidRPr="00456343">
        <w:rPr>
          <w:color w:val="000000" w:themeColor="text1"/>
        </w:rPr>
        <w:t>;</w:t>
      </w:r>
    </w:p>
    <w:p w14:paraId="4CD247A0" w14:textId="06E5CF57" w:rsidR="0013004F" w:rsidRPr="00456343" w:rsidRDefault="00EA3199" w:rsidP="001127CB">
      <w:pPr>
        <w:pStyle w:val="paragraph"/>
        <w:numPr>
          <w:ilvl w:val="0"/>
          <w:numId w:val="47"/>
        </w:numPr>
        <w:tabs>
          <w:tab w:val="left" w:pos="360"/>
        </w:tabs>
        <w:spacing w:before="120" w:beforeAutospacing="0" w:after="120" w:afterAutospacing="0"/>
        <w:ind w:left="810"/>
        <w:jc w:val="both"/>
        <w:textAlignment w:val="baseline"/>
        <w:rPr>
          <w:color w:val="000000" w:themeColor="text1"/>
        </w:rPr>
      </w:pPr>
      <w:proofErr w:type="spellStart"/>
      <w:r w:rsidRPr="00456343">
        <w:rPr>
          <w:color w:val="000000" w:themeColor="text1"/>
        </w:rPr>
        <w:t>Kiểm</w:t>
      </w:r>
      <w:proofErr w:type="spellEnd"/>
      <w:r w:rsidRPr="00456343">
        <w:rPr>
          <w:color w:val="000000" w:themeColor="text1"/>
        </w:rPr>
        <w:t xml:space="preserve"> </w:t>
      </w:r>
      <w:proofErr w:type="spellStart"/>
      <w:r w:rsidRPr="00456343">
        <w:rPr>
          <w:color w:val="000000" w:themeColor="text1"/>
        </w:rPr>
        <w:t>toán</w:t>
      </w:r>
      <w:proofErr w:type="spellEnd"/>
      <w:r w:rsidRPr="00456343">
        <w:rPr>
          <w:color w:val="000000" w:themeColor="text1"/>
        </w:rPr>
        <w:t xml:space="preserve"> </w:t>
      </w:r>
      <w:proofErr w:type="spellStart"/>
      <w:r w:rsidRPr="00456343">
        <w:rPr>
          <w:color w:val="000000" w:themeColor="text1"/>
        </w:rPr>
        <w:t>năm</w:t>
      </w:r>
      <w:proofErr w:type="spellEnd"/>
      <w:r w:rsidRPr="00456343">
        <w:rPr>
          <w:color w:val="000000" w:themeColor="text1"/>
        </w:rPr>
        <w:t xml:space="preserve"> 2021: </w:t>
      </w:r>
      <w:proofErr w:type="spellStart"/>
      <w:r w:rsidRPr="00456343">
        <w:rPr>
          <w:color w:val="000000" w:themeColor="text1"/>
        </w:rPr>
        <w:t>thực</w:t>
      </w:r>
      <w:proofErr w:type="spellEnd"/>
      <w:r w:rsidRPr="00456343">
        <w:rPr>
          <w:color w:val="000000" w:themeColor="text1"/>
        </w:rPr>
        <w:t xml:space="preserve"> </w:t>
      </w:r>
      <w:proofErr w:type="spellStart"/>
      <w:r w:rsidRPr="00456343">
        <w:rPr>
          <w:color w:val="000000" w:themeColor="text1"/>
        </w:rPr>
        <w:t>hiện</w:t>
      </w:r>
      <w:proofErr w:type="spellEnd"/>
      <w:r w:rsidRPr="00456343">
        <w:rPr>
          <w:color w:val="000000" w:themeColor="text1"/>
        </w:rPr>
        <w:t xml:space="preserve"> </w:t>
      </w:r>
      <w:proofErr w:type="spellStart"/>
      <w:r w:rsidRPr="00456343">
        <w:rPr>
          <w:color w:val="000000" w:themeColor="text1"/>
        </w:rPr>
        <w:t>m</w:t>
      </w:r>
      <w:r w:rsidR="00EE05FA" w:rsidRPr="00456343">
        <w:rPr>
          <w:color w:val="000000" w:themeColor="text1"/>
        </w:rPr>
        <w:t>uộn</w:t>
      </w:r>
      <w:proofErr w:type="spellEnd"/>
      <w:r w:rsidR="00EE05FA" w:rsidRPr="00456343">
        <w:rPr>
          <w:color w:val="000000" w:themeColor="text1"/>
        </w:rPr>
        <w:t xml:space="preserve"> </w:t>
      </w:r>
      <w:proofErr w:type="spellStart"/>
      <w:r w:rsidR="00EE05FA" w:rsidRPr="00456343">
        <w:rPr>
          <w:color w:val="000000" w:themeColor="text1"/>
        </w:rPr>
        <w:t>nhất</w:t>
      </w:r>
      <w:proofErr w:type="spellEnd"/>
      <w:r w:rsidRPr="00456343">
        <w:rPr>
          <w:color w:val="000000" w:themeColor="text1"/>
        </w:rPr>
        <w:t xml:space="preserve"> </w:t>
      </w:r>
      <w:proofErr w:type="spellStart"/>
      <w:r w:rsidRPr="00456343">
        <w:rPr>
          <w:color w:val="000000" w:themeColor="text1"/>
        </w:rPr>
        <w:t>trong</w:t>
      </w:r>
      <w:proofErr w:type="spellEnd"/>
      <w:r w:rsidR="003B7714" w:rsidRPr="00456343">
        <w:rPr>
          <w:color w:val="000000" w:themeColor="text1"/>
        </w:rPr>
        <w:t xml:space="preserve"> </w:t>
      </w:r>
      <w:proofErr w:type="spellStart"/>
      <w:r w:rsidR="003B7714" w:rsidRPr="00456343">
        <w:rPr>
          <w:color w:val="000000" w:themeColor="text1"/>
        </w:rPr>
        <w:t>tuần</w:t>
      </w:r>
      <w:proofErr w:type="spellEnd"/>
      <w:r w:rsidR="003B7714" w:rsidRPr="00456343">
        <w:rPr>
          <w:color w:val="000000" w:themeColor="text1"/>
        </w:rPr>
        <w:t xml:space="preserve"> 15-19 </w:t>
      </w:r>
      <w:proofErr w:type="spellStart"/>
      <w:r w:rsidR="003B7714" w:rsidRPr="00456343">
        <w:rPr>
          <w:color w:val="000000" w:themeColor="text1"/>
        </w:rPr>
        <w:t>tháng</w:t>
      </w:r>
      <w:proofErr w:type="spellEnd"/>
      <w:r w:rsidR="003B7714" w:rsidRPr="00456343">
        <w:rPr>
          <w:color w:val="000000" w:themeColor="text1"/>
        </w:rPr>
        <w:t xml:space="preserve"> 11</w:t>
      </w:r>
      <w:r w:rsidR="00EE05FA" w:rsidRPr="00456343">
        <w:rPr>
          <w:color w:val="000000" w:themeColor="text1"/>
        </w:rPr>
        <w:t>/2021.</w:t>
      </w:r>
    </w:p>
    <w:p w14:paraId="3A12AB41" w14:textId="50977807" w:rsidR="0013004F" w:rsidRPr="00456343" w:rsidRDefault="0013004F" w:rsidP="002729BF">
      <w:pPr>
        <w:pStyle w:val="paragraph"/>
        <w:numPr>
          <w:ilvl w:val="0"/>
          <w:numId w:val="44"/>
        </w:numPr>
        <w:tabs>
          <w:tab w:val="left" w:pos="360"/>
        </w:tabs>
        <w:spacing w:before="120" w:beforeAutospacing="0" w:after="120" w:afterAutospacing="0"/>
        <w:ind w:left="360"/>
        <w:jc w:val="both"/>
        <w:textAlignment w:val="baseline"/>
        <w:rPr>
          <w:color w:val="000000" w:themeColor="text1"/>
          <w:lang w:val="vi-VN"/>
        </w:rPr>
      </w:pPr>
      <w:r w:rsidRPr="00456343">
        <w:rPr>
          <w:color w:val="000000" w:themeColor="text1"/>
        </w:rPr>
        <w:t>T</w:t>
      </w:r>
      <w:r w:rsidRPr="00456343">
        <w:rPr>
          <w:color w:val="000000" w:themeColor="text1"/>
          <w:lang w:val="vi-VN"/>
        </w:rPr>
        <w:t>hời hạn nộp Chứng chỉ đánh giá như sau:</w:t>
      </w:r>
    </w:p>
    <w:tbl>
      <w:tblPr>
        <w:tblStyle w:val="TableGrid"/>
        <w:tblW w:w="0" w:type="auto"/>
        <w:tblLook w:val="04A0" w:firstRow="1" w:lastRow="0" w:firstColumn="1" w:lastColumn="0" w:noHBand="0" w:noVBand="1"/>
      </w:tblPr>
      <w:tblGrid>
        <w:gridCol w:w="3131"/>
        <w:gridCol w:w="3132"/>
        <w:gridCol w:w="3132"/>
      </w:tblGrid>
      <w:tr w:rsidR="00AC28C1" w:rsidRPr="00456343" w14:paraId="78C4FE4D" w14:textId="77777777" w:rsidTr="00AC28C1">
        <w:tc>
          <w:tcPr>
            <w:tcW w:w="3131" w:type="dxa"/>
          </w:tcPr>
          <w:p w14:paraId="33E7C5CD" w14:textId="751FA64A" w:rsidR="00AC28C1" w:rsidRPr="00456343" w:rsidRDefault="00AC28C1" w:rsidP="00AC28C1">
            <w:pPr>
              <w:pStyle w:val="paragraph"/>
              <w:tabs>
                <w:tab w:val="left" w:pos="360"/>
              </w:tabs>
              <w:spacing w:before="120" w:beforeAutospacing="0" w:after="120" w:afterAutospacing="0"/>
              <w:jc w:val="center"/>
              <w:textAlignment w:val="baseline"/>
              <w:rPr>
                <w:color w:val="000000" w:themeColor="text1"/>
              </w:rPr>
            </w:pPr>
            <w:proofErr w:type="spellStart"/>
            <w:r w:rsidRPr="00456343">
              <w:rPr>
                <w:color w:val="000000" w:themeColor="text1"/>
              </w:rPr>
              <w:t>Báo</w:t>
            </w:r>
            <w:proofErr w:type="spellEnd"/>
            <w:r w:rsidRPr="00456343">
              <w:rPr>
                <w:color w:val="000000" w:themeColor="text1"/>
              </w:rPr>
              <w:t xml:space="preserve"> </w:t>
            </w:r>
            <w:proofErr w:type="spellStart"/>
            <w:r w:rsidRPr="00456343">
              <w:rPr>
                <w:color w:val="000000" w:themeColor="text1"/>
              </w:rPr>
              <w:t>cáo</w:t>
            </w:r>
            <w:proofErr w:type="spellEnd"/>
          </w:p>
        </w:tc>
        <w:tc>
          <w:tcPr>
            <w:tcW w:w="3132" w:type="dxa"/>
          </w:tcPr>
          <w:p w14:paraId="5D9C1320" w14:textId="04BDFBBD" w:rsidR="00AC28C1" w:rsidRPr="00456343" w:rsidRDefault="00AC28C1" w:rsidP="00AC28C1">
            <w:pPr>
              <w:pStyle w:val="paragraph"/>
              <w:tabs>
                <w:tab w:val="left" w:pos="360"/>
              </w:tabs>
              <w:spacing w:before="120" w:beforeAutospacing="0" w:after="120" w:afterAutospacing="0"/>
              <w:jc w:val="center"/>
              <w:textAlignment w:val="baseline"/>
              <w:rPr>
                <w:color w:val="000000" w:themeColor="text1"/>
              </w:rPr>
            </w:pPr>
            <w:proofErr w:type="spellStart"/>
            <w:r w:rsidRPr="00456343">
              <w:rPr>
                <w:color w:val="000000" w:themeColor="text1"/>
              </w:rPr>
              <w:t>Kiểm</w:t>
            </w:r>
            <w:proofErr w:type="spellEnd"/>
            <w:r w:rsidRPr="00456343">
              <w:rPr>
                <w:color w:val="000000" w:themeColor="text1"/>
              </w:rPr>
              <w:t xml:space="preserve"> </w:t>
            </w:r>
            <w:proofErr w:type="spellStart"/>
            <w:r w:rsidRPr="00456343">
              <w:rPr>
                <w:color w:val="000000" w:themeColor="text1"/>
              </w:rPr>
              <w:t>toán</w:t>
            </w:r>
            <w:proofErr w:type="spellEnd"/>
            <w:r w:rsidRPr="00456343">
              <w:rPr>
                <w:color w:val="000000" w:themeColor="text1"/>
              </w:rPr>
              <w:t xml:space="preserve"> 2020</w:t>
            </w:r>
          </w:p>
        </w:tc>
        <w:tc>
          <w:tcPr>
            <w:tcW w:w="3132" w:type="dxa"/>
          </w:tcPr>
          <w:p w14:paraId="4796A1AB" w14:textId="223C55BE" w:rsidR="00AC28C1" w:rsidRPr="00456343" w:rsidRDefault="00AC28C1" w:rsidP="00AC28C1">
            <w:pPr>
              <w:pStyle w:val="paragraph"/>
              <w:tabs>
                <w:tab w:val="left" w:pos="360"/>
              </w:tabs>
              <w:spacing w:before="120" w:beforeAutospacing="0" w:after="120" w:afterAutospacing="0"/>
              <w:jc w:val="center"/>
              <w:textAlignment w:val="baseline"/>
              <w:rPr>
                <w:color w:val="000000" w:themeColor="text1"/>
              </w:rPr>
            </w:pPr>
            <w:proofErr w:type="spellStart"/>
            <w:r w:rsidRPr="00456343">
              <w:rPr>
                <w:color w:val="000000" w:themeColor="text1"/>
              </w:rPr>
              <w:t>Kiểm</w:t>
            </w:r>
            <w:proofErr w:type="spellEnd"/>
            <w:r w:rsidRPr="00456343">
              <w:rPr>
                <w:color w:val="000000" w:themeColor="text1"/>
              </w:rPr>
              <w:t xml:space="preserve"> </w:t>
            </w:r>
            <w:proofErr w:type="spellStart"/>
            <w:r w:rsidRPr="00456343">
              <w:rPr>
                <w:color w:val="000000" w:themeColor="text1"/>
              </w:rPr>
              <w:t>toán</w:t>
            </w:r>
            <w:proofErr w:type="spellEnd"/>
            <w:r w:rsidRPr="00456343">
              <w:rPr>
                <w:color w:val="000000" w:themeColor="text1"/>
              </w:rPr>
              <w:t xml:space="preserve"> 2021</w:t>
            </w:r>
          </w:p>
        </w:tc>
      </w:tr>
      <w:tr w:rsidR="00AC28C1" w:rsidRPr="00456343" w14:paraId="6BD159B1" w14:textId="77777777" w:rsidTr="00AC28C1">
        <w:tc>
          <w:tcPr>
            <w:tcW w:w="3131" w:type="dxa"/>
          </w:tcPr>
          <w:p w14:paraId="385CC05E" w14:textId="76786985" w:rsidR="00AC28C1" w:rsidRPr="00456343" w:rsidRDefault="00AC28C1" w:rsidP="00535677">
            <w:pPr>
              <w:pStyle w:val="paragraph"/>
              <w:tabs>
                <w:tab w:val="left" w:pos="360"/>
              </w:tabs>
              <w:spacing w:before="120" w:beforeAutospacing="0" w:after="120" w:afterAutospacing="0"/>
              <w:jc w:val="both"/>
              <w:textAlignment w:val="baseline"/>
              <w:rPr>
                <w:color w:val="000000" w:themeColor="text1"/>
                <w:lang w:val="vi-VN"/>
              </w:rPr>
            </w:pPr>
            <w:r w:rsidRPr="00456343">
              <w:rPr>
                <w:color w:val="000000" w:themeColor="text1"/>
                <w:lang w:val="vi-VN"/>
              </w:rPr>
              <w:t xml:space="preserve">Báo cáo dự thảo </w:t>
            </w:r>
          </w:p>
        </w:tc>
        <w:tc>
          <w:tcPr>
            <w:tcW w:w="3132" w:type="dxa"/>
          </w:tcPr>
          <w:p w14:paraId="594C9B4E" w14:textId="2359E55C" w:rsidR="00AC28C1" w:rsidRPr="00456343" w:rsidRDefault="00A00673" w:rsidP="00C72414">
            <w:pPr>
              <w:pStyle w:val="paragraph"/>
              <w:tabs>
                <w:tab w:val="left" w:pos="360"/>
              </w:tabs>
              <w:spacing w:before="120" w:beforeAutospacing="0" w:after="120" w:afterAutospacing="0"/>
              <w:jc w:val="both"/>
              <w:textAlignment w:val="baseline"/>
              <w:rPr>
                <w:color w:val="000000" w:themeColor="text1"/>
              </w:rPr>
            </w:pPr>
            <w:r w:rsidRPr="00456343">
              <w:rPr>
                <w:color w:val="000000" w:themeColor="text1"/>
              </w:rPr>
              <w:t>22</w:t>
            </w:r>
            <w:r w:rsidR="00AC28C1" w:rsidRPr="00456343">
              <w:rPr>
                <w:color w:val="000000" w:themeColor="text1"/>
              </w:rPr>
              <w:t>/02/2021</w:t>
            </w:r>
          </w:p>
        </w:tc>
        <w:tc>
          <w:tcPr>
            <w:tcW w:w="3132" w:type="dxa"/>
          </w:tcPr>
          <w:p w14:paraId="6AEEF246" w14:textId="2F7D3D37" w:rsidR="00AC28C1" w:rsidRPr="00456343" w:rsidRDefault="003B7714" w:rsidP="00C72414">
            <w:pPr>
              <w:pStyle w:val="paragraph"/>
              <w:tabs>
                <w:tab w:val="left" w:pos="360"/>
              </w:tabs>
              <w:spacing w:before="120" w:beforeAutospacing="0" w:after="120" w:afterAutospacing="0"/>
              <w:jc w:val="both"/>
              <w:textAlignment w:val="baseline"/>
              <w:rPr>
                <w:color w:val="000000" w:themeColor="text1"/>
              </w:rPr>
            </w:pPr>
            <w:r w:rsidRPr="00456343">
              <w:rPr>
                <w:color w:val="000000" w:themeColor="text1"/>
              </w:rPr>
              <w:t>29</w:t>
            </w:r>
            <w:r w:rsidR="00A00673" w:rsidRPr="00456343">
              <w:rPr>
                <w:color w:val="000000" w:themeColor="text1"/>
              </w:rPr>
              <w:t>/11/2021</w:t>
            </w:r>
          </w:p>
        </w:tc>
      </w:tr>
      <w:tr w:rsidR="00AC28C1" w:rsidRPr="00456343" w14:paraId="7CF2576A" w14:textId="77777777" w:rsidTr="00AC28C1">
        <w:tc>
          <w:tcPr>
            <w:tcW w:w="3131" w:type="dxa"/>
          </w:tcPr>
          <w:p w14:paraId="596ADBA7" w14:textId="1B903A33" w:rsidR="00AC28C1" w:rsidRPr="00456343" w:rsidRDefault="00AC28C1" w:rsidP="00535677">
            <w:pPr>
              <w:pStyle w:val="paragraph"/>
              <w:tabs>
                <w:tab w:val="left" w:pos="360"/>
              </w:tabs>
              <w:spacing w:before="120" w:beforeAutospacing="0" w:after="120" w:afterAutospacing="0"/>
              <w:jc w:val="both"/>
              <w:textAlignment w:val="baseline"/>
              <w:rPr>
                <w:color w:val="000000" w:themeColor="text1"/>
              </w:rPr>
            </w:pPr>
            <w:r w:rsidRPr="00456343">
              <w:rPr>
                <w:color w:val="000000" w:themeColor="text1"/>
                <w:lang w:val="vi-VN"/>
              </w:rPr>
              <w:lastRenderedPageBreak/>
              <w:t xml:space="preserve">Báo cáo </w:t>
            </w:r>
            <w:proofErr w:type="spellStart"/>
            <w:r w:rsidR="00535677" w:rsidRPr="00456343">
              <w:rPr>
                <w:color w:val="000000" w:themeColor="text1"/>
              </w:rPr>
              <w:t>cuối</w:t>
            </w:r>
            <w:proofErr w:type="spellEnd"/>
            <w:r w:rsidR="00535677" w:rsidRPr="00456343">
              <w:rPr>
                <w:color w:val="000000" w:themeColor="text1"/>
              </w:rPr>
              <w:t xml:space="preserve"> </w:t>
            </w:r>
            <w:proofErr w:type="spellStart"/>
            <w:r w:rsidR="00535677" w:rsidRPr="00456343">
              <w:rPr>
                <w:color w:val="000000" w:themeColor="text1"/>
              </w:rPr>
              <w:t>cùng</w:t>
            </w:r>
            <w:proofErr w:type="spellEnd"/>
          </w:p>
        </w:tc>
        <w:tc>
          <w:tcPr>
            <w:tcW w:w="3132" w:type="dxa"/>
          </w:tcPr>
          <w:p w14:paraId="73797559" w14:textId="7A0CACCC" w:rsidR="00AC28C1" w:rsidRPr="00456343" w:rsidRDefault="00A00673" w:rsidP="00C72414">
            <w:pPr>
              <w:pStyle w:val="paragraph"/>
              <w:tabs>
                <w:tab w:val="left" w:pos="360"/>
              </w:tabs>
              <w:spacing w:before="120" w:beforeAutospacing="0" w:after="120" w:afterAutospacing="0"/>
              <w:jc w:val="both"/>
              <w:textAlignment w:val="baseline"/>
              <w:rPr>
                <w:color w:val="000000" w:themeColor="text1"/>
              </w:rPr>
            </w:pPr>
            <w:r w:rsidRPr="00456343">
              <w:rPr>
                <w:color w:val="000000" w:themeColor="text1"/>
              </w:rPr>
              <w:t>10</w:t>
            </w:r>
            <w:r w:rsidR="00AC28C1" w:rsidRPr="00456343">
              <w:rPr>
                <w:color w:val="000000" w:themeColor="text1"/>
              </w:rPr>
              <w:t>/0</w:t>
            </w:r>
            <w:r w:rsidRPr="00456343">
              <w:rPr>
                <w:color w:val="000000" w:themeColor="text1"/>
              </w:rPr>
              <w:t>3</w:t>
            </w:r>
            <w:r w:rsidR="00AC28C1" w:rsidRPr="00456343">
              <w:rPr>
                <w:color w:val="000000" w:themeColor="text1"/>
              </w:rPr>
              <w:t>/2021</w:t>
            </w:r>
          </w:p>
        </w:tc>
        <w:tc>
          <w:tcPr>
            <w:tcW w:w="3132" w:type="dxa"/>
          </w:tcPr>
          <w:p w14:paraId="1597D5D0" w14:textId="0E68ADF0" w:rsidR="00AC28C1" w:rsidRPr="00456343" w:rsidRDefault="00A00673" w:rsidP="00C72414">
            <w:pPr>
              <w:pStyle w:val="paragraph"/>
              <w:tabs>
                <w:tab w:val="left" w:pos="360"/>
              </w:tabs>
              <w:spacing w:before="120" w:beforeAutospacing="0" w:after="120" w:afterAutospacing="0"/>
              <w:jc w:val="both"/>
              <w:textAlignment w:val="baseline"/>
              <w:rPr>
                <w:color w:val="000000" w:themeColor="text1"/>
              </w:rPr>
            </w:pPr>
            <w:r w:rsidRPr="00456343">
              <w:rPr>
                <w:color w:val="000000" w:themeColor="text1"/>
              </w:rPr>
              <w:t>10/12/2021</w:t>
            </w:r>
          </w:p>
        </w:tc>
      </w:tr>
    </w:tbl>
    <w:p w14:paraId="62CFCB44" w14:textId="77777777" w:rsidR="004F11C3" w:rsidRPr="00456343" w:rsidRDefault="004F11C3" w:rsidP="00C72414">
      <w:pPr>
        <w:pStyle w:val="paragraph"/>
        <w:tabs>
          <w:tab w:val="left" w:pos="360"/>
        </w:tabs>
        <w:spacing w:before="120" w:beforeAutospacing="0" w:after="120" w:afterAutospacing="0"/>
        <w:jc w:val="both"/>
        <w:textAlignment w:val="baseline"/>
        <w:rPr>
          <w:color w:val="000000" w:themeColor="text1"/>
          <w:lang w:val="vi-VN"/>
        </w:rPr>
      </w:pPr>
    </w:p>
    <w:p w14:paraId="21371BEB" w14:textId="4C6DA9F7" w:rsidR="00266465" w:rsidRPr="00456343" w:rsidRDefault="005E4ADB" w:rsidP="00C72414">
      <w:pPr>
        <w:pStyle w:val="paragraph"/>
        <w:numPr>
          <w:ilvl w:val="0"/>
          <w:numId w:val="38"/>
        </w:numPr>
        <w:tabs>
          <w:tab w:val="left" w:pos="360"/>
        </w:tabs>
        <w:spacing w:before="120" w:beforeAutospacing="0" w:after="120" w:afterAutospacing="0"/>
        <w:ind w:left="0" w:firstLine="0"/>
        <w:jc w:val="both"/>
        <w:textAlignment w:val="baseline"/>
        <w:rPr>
          <w:rStyle w:val="normaltextrun"/>
          <w:color w:val="000000" w:themeColor="text1"/>
          <w:lang w:val="vi-VN"/>
        </w:rPr>
      </w:pPr>
      <w:r w:rsidRPr="00456343">
        <w:rPr>
          <w:rStyle w:val="normaltextrun"/>
          <w:b/>
          <w:bCs/>
          <w:sz w:val="28"/>
          <w:szCs w:val="28"/>
          <w:lang w:val="de-DE"/>
        </w:rPr>
        <w:t>Phí kiểm toán</w:t>
      </w:r>
    </w:p>
    <w:p w14:paraId="261E55D4" w14:textId="5E8F5B77" w:rsidR="00A0233E" w:rsidRPr="00456343" w:rsidRDefault="00A0233E" w:rsidP="00A0233E">
      <w:pPr>
        <w:pStyle w:val="paragraph"/>
        <w:tabs>
          <w:tab w:val="left" w:pos="360"/>
        </w:tabs>
        <w:spacing w:before="120" w:beforeAutospacing="0" w:after="120" w:afterAutospacing="0"/>
        <w:jc w:val="both"/>
        <w:textAlignment w:val="baseline"/>
        <w:rPr>
          <w:rStyle w:val="normaltextrun"/>
          <w:color w:val="000000" w:themeColor="text1"/>
          <w:lang w:val="vi-VN"/>
        </w:rPr>
      </w:pPr>
      <w:r w:rsidRPr="00456343">
        <w:rPr>
          <w:color w:val="000000" w:themeColor="text1"/>
          <w:lang w:val="vi-VN"/>
        </w:rPr>
        <w:t xml:space="preserve">CRD </w:t>
      </w:r>
      <w:r w:rsidRPr="0030502E">
        <w:rPr>
          <w:color w:val="000000" w:themeColor="text1"/>
          <w:lang w:val="vi-VN"/>
        </w:rPr>
        <w:t>sẽ thỏa thuận với đơn</w:t>
      </w:r>
      <w:r w:rsidRPr="00456343">
        <w:rPr>
          <w:color w:val="000000" w:themeColor="text1"/>
          <w:lang w:val="vi-VN"/>
        </w:rPr>
        <w:t xml:space="preserve"> vị kiểm toán </w:t>
      </w:r>
      <w:r w:rsidRPr="0030502E">
        <w:rPr>
          <w:color w:val="000000" w:themeColor="text1"/>
          <w:lang w:val="vi-VN"/>
        </w:rPr>
        <w:t>về mức phí sau khi hồ sơ dự tuyển của đơn</w:t>
      </w:r>
      <w:r w:rsidRPr="00456343">
        <w:rPr>
          <w:color w:val="000000" w:themeColor="text1"/>
          <w:lang w:val="vi-VN"/>
        </w:rPr>
        <w:t xml:space="preserve"> vị kiểm toán </w:t>
      </w:r>
      <w:r w:rsidRPr="0030502E">
        <w:rPr>
          <w:color w:val="000000" w:themeColor="text1"/>
          <w:lang w:val="vi-VN"/>
        </w:rPr>
        <w:t>được CRD xét duyệt và lựa chọn. Định mức và tổng phí kiểm</w:t>
      </w:r>
      <w:r w:rsidRPr="00456343">
        <w:rPr>
          <w:color w:val="000000" w:themeColor="text1"/>
          <w:lang w:val="vi-VN"/>
        </w:rPr>
        <w:t xml:space="preserve"> toán </w:t>
      </w:r>
      <w:r w:rsidRPr="0030502E">
        <w:rPr>
          <w:color w:val="000000" w:themeColor="text1"/>
          <w:lang w:val="vi-VN"/>
        </w:rPr>
        <w:t>không vượt quá ngân sách được nhà tài trợ phê duyệt.</w:t>
      </w:r>
    </w:p>
    <w:p w14:paraId="5D414A9A" w14:textId="086786E2" w:rsidR="00A0233E" w:rsidRPr="00456343" w:rsidRDefault="00A0233E" w:rsidP="00C72414">
      <w:pPr>
        <w:pStyle w:val="paragraph"/>
        <w:numPr>
          <w:ilvl w:val="0"/>
          <w:numId w:val="38"/>
        </w:numPr>
        <w:tabs>
          <w:tab w:val="left" w:pos="360"/>
        </w:tabs>
        <w:spacing w:before="120" w:beforeAutospacing="0" w:after="120" w:afterAutospacing="0"/>
        <w:ind w:left="0" w:firstLine="0"/>
        <w:jc w:val="both"/>
        <w:textAlignment w:val="baseline"/>
        <w:rPr>
          <w:rStyle w:val="normaltextrun"/>
          <w:b/>
          <w:bCs/>
          <w:sz w:val="28"/>
          <w:szCs w:val="28"/>
          <w:lang w:val="de-DE"/>
        </w:rPr>
      </w:pPr>
      <w:r w:rsidRPr="00456343">
        <w:rPr>
          <w:rStyle w:val="normaltextrun"/>
          <w:b/>
          <w:bCs/>
          <w:sz w:val="28"/>
          <w:szCs w:val="28"/>
          <w:lang w:val="de-DE"/>
        </w:rPr>
        <w:t>Cách nộp hồ sơ</w:t>
      </w:r>
      <w:r w:rsidR="00DD5DD3" w:rsidRPr="00456343">
        <w:rPr>
          <w:rStyle w:val="normaltextrun"/>
          <w:b/>
          <w:bCs/>
          <w:sz w:val="28"/>
          <w:szCs w:val="28"/>
          <w:lang w:val="de-DE"/>
        </w:rPr>
        <w:t>/đề xuất kỹ thuật</w:t>
      </w:r>
    </w:p>
    <w:p w14:paraId="3638CFA9" w14:textId="04F2DBA9" w:rsidR="00A0233E" w:rsidRPr="00456343" w:rsidRDefault="00A0233E" w:rsidP="00A0233E">
      <w:pPr>
        <w:shd w:val="clear" w:color="auto" w:fill="FFFFFF"/>
        <w:tabs>
          <w:tab w:val="left" w:pos="567"/>
        </w:tabs>
        <w:spacing w:before="120" w:after="120" w:line="240" w:lineRule="auto"/>
        <w:jc w:val="both"/>
        <w:rPr>
          <w:rFonts w:ascii="Times New Roman" w:eastAsia="Times New Roman" w:hAnsi="Times New Roman" w:cs="Times New Roman"/>
          <w:b/>
          <w:color w:val="000000" w:themeColor="text1"/>
          <w:sz w:val="24"/>
        </w:rPr>
      </w:pPr>
      <w:r w:rsidRPr="00456343">
        <w:rPr>
          <w:rFonts w:ascii="Times New Roman" w:eastAsia="Times New Roman" w:hAnsi="Times New Roman" w:cs="Times New Roman"/>
          <w:color w:val="000000" w:themeColor="text1"/>
          <w:sz w:val="24"/>
          <w:szCs w:val="24"/>
        </w:rPr>
        <w:t>Các đơn</w:t>
      </w:r>
      <w:r w:rsidRPr="00456343">
        <w:rPr>
          <w:rFonts w:ascii="Times New Roman" w:eastAsia="Times New Roman" w:hAnsi="Times New Roman" w:cs="Times New Roman"/>
          <w:color w:val="000000" w:themeColor="text1"/>
          <w:sz w:val="24"/>
          <w:szCs w:val="24"/>
          <w:lang w:val="vi-VN"/>
        </w:rPr>
        <w:t xml:space="preserve"> vị kiểm toán </w:t>
      </w:r>
      <w:r w:rsidRPr="00456343">
        <w:rPr>
          <w:rFonts w:ascii="Times New Roman" w:eastAsia="Times New Roman" w:hAnsi="Times New Roman" w:cs="Times New Roman"/>
          <w:color w:val="000000" w:themeColor="text1"/>
          <w:sz w:val="24"/>
          <w:szCs w:val="24"/>
        </w:rPr>
        <w:t>quan tâm vui lòng gửi báo</w:t>
      </w:r>
      <w:r w:rsidRPr="00456343">
        <w:rPr>
          <w:rFonts w:ascii="Times New Roman" w:eastAsia="Times New Roman" w:hAnsi="Times New Roman" w:cs="Times New Roman"/>
          <w:color w:val="000000" w:themeColor="text1"/>
          <w:sz w:val="24"/>
          <w:szCs w:val="24"/>
          <w:lang w:val="vi-VN"/>
        </w:rPr>
        <w:t xml:space="preserve"> giá </w:t>
      </w:r>
      <w:r w:rsidRPr="00456343">
        <w:rPr>
          <w:rFonts w:ascii="Times New Roman" w:eastAsia="Times New Roman" w:hAnsi="Times New Roman" w:cs="Times New Roman"/>
          <w:color w:val="000000" w:themeColor="text1"/>
          <w:sz w:val="24"/>
          <w:szCs w:val="24"/>
        </w:rPr>
        <w:t>bằng tiếng Việt</w:t>
      </w:r>
      <w:r w:rsidRPr="00456343">
        <w:rPr>
          <w:rFonts w:ascii="Times New Roman" w:eastAsia="Times New Roman" w:hAnsi="Times New Roman" w:cs="Times New Roman"/>
          <w:color w:val="000000" w:themeColor="text1"/>
          <w:sz w:val="24"/>
          <w:szCs w:val="24"/>
          <w:lang w:val="vi-VN"/>
        </w:rPr>
        <w:t xml:space="preserve"> dưới dạng file PDF</w:t>
      </w:r>
      <w:r w:rsidRPr="00456343">
        <w:rPr>
          <w:rFonts w:ascii="Times New Roman" w:eastAsia="Times New Roman" w:hAnsi="Times New Roman" w:cs="Times New Roman"/>
          <w:color w:val="000000" w:themeColor="text1"/>
          <w:sz w:val="24"/>
          <w:szCs w:val="24"/>
        </w:rPr>
        <w:t xml:space="preserve"> đến bà Đặng Thị Lan Anh, Điều phối viên dự</w:t>
      </w:r>
      <w:r w:rsidRPr="00456343">
        <w:rPr>
          <w:rFonts w:ascii="Times New Roman" w:eastAsia="Times New Roman" w:hAnsi="Times New Roman" w:cs="Times New Roman"/>
          <w:bCs/>
          <w:color w:val="000000" w:themeColor="text1"/>
          <w:sz w:val="24"/>
          <w:szCs w:val="24"/>
          <w:lang w:val="vi-VN"/>
        </w:rPr>
        <w:t xml:space="preserve"> án</w:t>
      </w:r>
      <w:r w:rsidRPr="00456343">
        <w:rPr>
          <w:rFonts w:ascii="Times New Roman" w:eastAsia="Times New Roman" w:hAnsi="Times New Roman" w:cs="Times New Roman"/>
          <w:color w:val="000000" w:themeColor="text1"/>
          <w:sz w:val="24"/>
          <w:szCs w:val="24"/>
        </w:rPr>
        <w:t xml:space="preserve"> “</w:t>
      </w:r>
      <w:r w:rsidRPr="00456343">
        <w:rPr>
          <w:rFonts w:ascii="Times New Roman" w:eastAsia="Times New Roman" w:hAnsi="Times New Roman" w:cs="Times New Roman"/>
          <w:i/>
          <w:color w:val="000000" w:themeColor="text1"/>
          <w:sz w:val="24"/>
          <w:szCs w:val="24"/>
        </w:rPr>
        <w:t>Tăng cường năng lực các tổ chức xã hội về quản trị quyền trẻ em - Giai đoạn 2</w:t>
      </w:r>
      <w:r w:rsidRPr="00456343">
        <w:rPr>
          <w:rFonts w:ascii="Times New Roman" w:eastAsia="Times New Roman" w:hAnsi="Times New Roman" w:cs="Times New Roman"/>
          <w:color w:val="000000" w:themeColor="text1"/>
          <w:sz w:val="24"/>
          <w:szCs w:val="24"/>
        </w:rPr>
        <w:t>” thuộc Trung tâm Phát triển Nông thôn miền Trung (CRD) theo địa chỉ email</w:t>
      </w:r>
      <w:r w:rsidRPr="00456343">
        <w:rPr>
          <w:rFonts w:ascii="Times New Roman" w:eastAsia="Times New Roman" w:hAnsi="Times New Roman" w:cs="Times New Roman"/>
          <w:color w:val="000000" w:themeColor="text1"/>
          <w:sz w:val="24"/>
          <w:szCs w:val="24"/>
          <w:lang w:val="vi-VN"/>
        </w:rPr>
        <w:t xml:space="preserve"> </w:t>
      </w:r>
      <w:r w:rsidRPr="00456343">
        <w:rPr>
          <w:rStyle w:val="Hyperlink"/>
          <w:rFonts w:ascii="Times New Roman" w:hAnsi="Times New Roman" w:cs="Times New Roman"/>
          <w:color w:val="000000" w:themeColor="text1"/>
        </w:rPr>
        <w:t>anhdl@crdvietnam.org</w:t>
      </w:r>
      <w:r w:rsidRPr="00456343">
        <w:rPr>
          <w:rFonts w:ascii="Times New Roman" w:eastAsia="Times New Roman" w:hAnsi="Times New Roman" w:cs="Times New Roman"/>
          <w:color w:val="000000" w:themeColor="text1"/>
          <w:sz w:val="24"/>
          <w:szCs w:val="24"/>
          <w:lang w:val="vi-VN"/>
        </w:rPr>
        <w:t xml:space="preserve">, cc </w:t>
      </w:r>
      <w:hyperlink r:id="rId12" w:history="1">
        <w:r w:rsidRPr="00456343">
          <w:rPr>
            <w:rStyle w:val="Hyperlink"/>
            <w:rFonts w:ascii="Times New Roman" w:hAnsi="Times New Roman" w:cs="Times New Roman"/>
            <w:color w:val="000000" w:themeColor="text1"/>
          </w:rPr>
          <w:t>hailm@crdvietnam.org</w:t>
        </w:r>
      </w:hyperlink>
      <w:r w:rsidRPr="00456343">
        <w:rPr>
          <w:rStyle w:val="Hyperlink"/>
          <w:rFonts w:ascii="Times New Roman" w:hAnsi="Times New Roman" w:cs="Times New Roman"/>
          <w:color w:val="000000" w:themeColor="text1"/>
          <w:lang w:val="vi-VN"/>
        </w:rPr>
        <w:t xml:space="preserve"> </w:t>
      </w:r>
      <w:r w:rsidRPr="00456343">
        <w:rPr>
          <w:rFonts w:ascii="Times New Roman" w:eastAsia="Times New Roman" w:hAnsi="Times New Roman" w:cs="Times New Roman"/>
          <w:color w:val="000000" w:themeColor="text1"/>
          <w:sz w:val="24"/>
          <w:szCs w:val="24"/>
        </w:rPr>
        <w:t>và</w:t>
      </w:r>
      <w:r w:rsidRPr="00456343">
        <w:rPr>
          <w:rStyle w:val="Hyperlink"/>
          <w:rFonts w:ascii="Times New Roman" w:hAnsi="Times New Roman" w:cs="Times New Roman"/>
          <w:color w:val="000000" w:themeColor="text1"/>
          <w:u w:val="none"/>
          <w:lang w:val="vi-VN"/>
        </w:rPr>
        <w:t xml:space="preserve"> </w:t>
      </w:r>
      <w:hyperlink r:id="rId13" w:history="1">
        <w:r w:rsidRPr="00456343">
          <w:rPr>
            <w:rStyle w:val="Hyperlink"/>
            <w:rFonts w:ascii="Times New Roman" w:hAnsi="Times New Roman" w:cs="Times New Roman"/>
            <w:color w:val="000000" w:themeColor="text1"/>
            <w:lang w:val="vi-VN"/>
          </w:rPr>
          <w:t>huongnl@crdvietnam.org</w:t>
        </w:r>
      </w:hyperlink>
      <w:r w:rsidRPr="00456343">
        <w:rPr>
          <w:rFonts w:ascii="Times New Roman" w:eastAsia="Times New Roman" w:hAnsi="Times New Roman" w:cs="Times New Roman"/>
          <w:color w:val="000000" w:themeColor="text1"/>
          <w:sz w:val="24"/>
          <w:szCs w:val="24"/>
          <w:lang w:val="vi-VN"/>
        </w:rPr>
        <w:t>, tiêu đề:</w:t>
      </w:r>
      <w:r w:rsidRPr="00456343">
        <w:rPr>
          <w:rFonts w:ascii="Times New Roman" w:eastAsia="Times New Roman" w:hAnsi="Times New Roman" w:cs="Times New Roman"/>
          <w:color w:val="000000" w:themeColor="text1"/>
          <w:sz w:val="24"/>
          <w:szCs w:val="24"/>
        </w:rPr>
        <w:t xml:space="preserve"> </w:t>
      </w:r>
      <w:r w:rsidRPr="00456343">
        <w:rPr>
          <w:rFonts w:ascii="Times New Roman" w:eastAsia="Times New Roman" w:hAnsi="Times New Roman" w:cs="Times New Roman"/>
          <w:color w:val="000000" w:themeColor="text1"/>
          <w:sz w:val="24"/>
          <w:szCs w:val="24"/>
          <w:lang w:val="vi-VN"/>
        </w:rPr>
        <w:t>“</w:t>
      </w:r>
      <w:r w:rsidRPr="00456343">
        <w:rPr>
          <w:rFonts w:ascii="Times New Roman" w:eastAsia="Times New Roman" w:hAnsi="Times New Roman" w:cs="Times New Roman"/>
          <w:b/>
          <w:color w:val="000000" w:themeColor="text1"/>
          <w:sz w:val="24"/>
          <w:szCs w:val="24"/>
        </w:rPr>
        <w:t>Báo</w:t>
      </w:r>
      <w:r w:rsidRPr="00456343">
        <w:rPr>
          <w:rFonts w:ascii="Times New Roman" w:eastAsia="Times New Roman" w:hAnsi="Times New Roman" w:cs="Times New Roman"/>
          <w:b/>
          <w:color w:val="000000" w:themeColor="text1"/>
          <w:sz w:val="24"/>
          <w:szCs w:val="24"/>
          <w:lang w:val="vi-VN"/>
        </w:rPr>
        <w:t xml:space="preserve"> giá dịch vụ kiểm toán </w:t>
      </w:r>
      <w:r w:rsidRPr="00456343">
        <w:rPr>
          <w:rFonts w:ascii="Times New Roman" w:eastAsia="Times New Roman" w:hAnsi="Times New Roman" w:cs="Times New Roman"/>
          <w:b/>
          <w:color w:val="000000" w:themeColor="text1"/>
          <w:sz w:val="24"/>
        </w:rPr>
        <w:t xml:space="preserve">- Dự án </w:t>
      </w:r>
      <w:r w:rsidR="00357CC8" w:rsidRPr="00456343">
        <w:rPr>
          <w:rFonts w:ascii="Times New Roman" w:eastAsia="Times New Roman" w:hAnsi="Times New Roman" w:cs="Times New Roman"/>
          <w:b/>
          <w:color w:val="000000" w:themeColor="text1"/>
          <w:sz w:val="24"/>
        </w:rPr>
        <w:t>SIDA CSO</w:t>
      </w:r>
      <w:r w:rsidRPr="00456343">
        <w:rPr>
          <w:rFonts w:ascii="Times New Roman" w:eastAsia="Times New Roman" w:hAnsi="Times New Roman" w:cs="Times New Roman"/>
          <w:b/>
          <w:color w:val="000000" w:themeColor="text1"/>
          <w:sz w:val="24"/>
        </w:rPr>
        <w:t xml:space="preserve">”  </w:t>
      </w:r>
    </w:p>
    <w:p w14:paraId="3C835F7C" w14:textId="77777777" w:rsidR="00A0233E" w:rsidRPr="0030502E" w:rsidRDefault="00A0233E" w:rsidP="00B15660">
      <w:pPr>
        <w:pStyle w:val="paragraph"/>
        <w:numPr>
          <w:ilvl w:val="0"/>
          <w:numId w:val="44"/>
        </w:numPr>
        <w:tabs>
          <w:tab w:val="left" w:pos="360"/>
        </w:tabs>
        <w:spacing w:before="120" w:beforeAutospacing="0" w:after="120" w:afterAutospacing="0"/>
        <w:ind w:left="360"/>
        <w:jc w:val="both"/>
        <w:textAlignment w:val="baseline"/>
        <w:rPr>
          <w:color w:val="000000" w:themeColor="text1"/>
          <w:lang w:val="de-DE"/>
        </w:rPr>
      </w:pPr>
      <w:r w:rsidRPr="0030502E">
        <w:rPr>
          <w:color w:val="000000" w:themeColor="text1"/>
          <w:lang w:val="de-DE"/>
        </w:rPr>
        <w:t>Báo</w:t>
      </w:r>
      <w:r w:rsidRPr="00456343">
        <w:rPr>
          <w:color w:val="000000" w:themeColor="text1"/>
          <w:lang w:val="vi-VN"/>
        </w:rPr>
        <w:t xml:space="preserve"> giá </w:t>
      </w:r>
      <w:r w:rsidRPr="0030502E">
        <w:rPr>
          <w:color w:val="000000" w:themeColor="text1"/>
          <w:lang w:val="de-DE"/>
        </w:rPr>
        <w:t>bao gồm các nội</w:t>
      </w:r>
      <w:r w:rsidRPr="00456343">
        <w:rPr>
          <w:color w:val="000000" w:themeColor="text1"/>
          <w:lang w:val="vi-VN"/>
        </w:rPr>
        <w:t xml:space="preserve"> dung </w:t>
      </w:r>
      <w:r w:rsidRPr="0030502E">
        <w:rPr>
          <w:color w:val="000000" w:themeColor="text1"/>
          <w:lang w:val="de-DE"/>
        </w:rPr>
        <w:t>sau:</w:t>
      </w:r>
    </w:p>
    <w:p w14:paraId="16F2F0C4" w14:textId="7C7E21D0" w:rsidR="00A0233E" w:rsidRPr="00456343" w:rsidRDefault="00A0233E" w:rsidP="00B15660">
      <w:pPr>
        <w:pStyle w:val="ListParagraph"/>
        <w:numPr>
          <w:ilvl w:val="0"/>
          <w:numId w:val="46"/>
        </w:numPr>
        <w:shd w:val="clear" w:color="auto" w:fill="FFFFFF"/>
        <w:tabs>
          <w:tab w:val="left" w:pos="567"/>
        </w:tabs>
        <w:spacing w:before="120" w:after="120" w:line="240" w:lineRule="auto"/>
        <w:contextualSpacing w:val="0"/>
        <w:jc w:val="both"/>
        <w:rPr>
          <w:rFonts w:ascii="Times New Roman" w:eastAsia="Times New Roman" w:hAnsi="Times New Roman" w:cs="Times New Roman"/>
          <w:i/>
          <w:color w:val="000000" w:themeColor="text1"/>
          <w:sz w:val="24"/>
          <w:szCs w:val="24"/>
        </w:rPr>
      </w:pPr>
      <w:r w:rsidRPr="00456343">
        <w:rPr>
          <w:rFonts w:ascii="Times New Roman" w:eastAsia="Times New Roman" w:hAnsi="Times New Roman" w:cs="Times New Roman"/>
          <w:i/>
          <w:color w:val="000000" w:themeColor="text1"/>
          <w:sz w:val="24"/>
          <w:szCs w:val="24"/>
        </w:rPr>
        <w:t xml:space="preserve">Email bày tỏ sự quan tâm; </w:t>
      </w:r>
    </w:p>
    <w:p w14:paraId="010B4515" w14:textId="7459CADC" w:rsidR="00A0233E" w:rsidRPr="00456343" w:rsidRDefault="00A0233E" w:rsidP="00B15660">
      <w:pPr>
        <w:pStyle w:val="ListParagraph"/>
        <w:numPr>
          <w:ilvl w:val="0"/>
          <w:numId w:val="46"/>
        </w:numPr>
        <w:shd w:val="clear" w:color="auto" w:fill="FFFFFF"/>
        <w:tabs>
          <w:tab w:val="left" w:pos="567"/>
        </w:tabs>
        <w:spacing w:before="120" w:after="120" w:line="240" w:lineRule="auto"/>
        <w:contextualSpacing w:val="0"/>
        <w:jc w:val="both"/>
        <w:rPr>
          <w:rFonts w:ascii="Times New Roman" w:eastAsia="Times New Roman" w:hAnsi="Times New Roman" w:cs="Times New Roman"/>
          <w:i/>
          <w:color w:val="000000" w:themeColor="text1"/>
          <w:sz w:val="24"/>
          <w:szCs w:val="24"/>
        </w:rPr>
      </w:pPr>
      <w:r w:rsidRPr="00456343">
        <w:rPr>
          <w:rFonts w:ascii="Times New Roman" w:eastAsia="Times New Roman" w:hAnsi="Times New Roman" w:cs="Times New Roman"/>
          <w:i/>
          <w:color w:val="000000" w:themeColor="text1"/>
          <w:sz w:val="24"/>
          <w:szCs w:val="24"/>
        </w:rPr>
        <w:t>Tóm</w:t>
      </w:r>
      <w:r w:rsidRPr="00456343">
        <w:rPr>
          <w:rFonts w:ascii="Times New Roman" w:eastAsia="Times New Roman" w:hAnsi="Times New Roman" w:cs="Times New Roman"/>
          <w:i/>
          <w:color w:val="000000" w:themeColor="text1"/>
          <w:sz w:val="24"/>
          <w:szCs w:val="24"/>
          <w:lang w:val="vi-VN"/>
        </w:rPr>
        <w:t xml:space="preserve"> tắt về đơn vị kiểm toán và kinh nghiệm thực hiện các cuộc kiểm toán tương tự</w:t>
      </w:r>
      <w:r w:rsidRPr="00456343">
        <w:rPr>
          <w:rFonts w:ascii="Times New Roman" w:eastAsia="Times New Roman" w:hAnsi="Times New Roman" w:cs="Times New Roman"/>
          <w:i/>
          <w:color w:val="000000" w:themeColor="text1"/>
          <w:sz w:val="24"/>
          <w:szCs w:val="24"/>
        </w:rPr>
        <w:t>;</w:t>
      </w:r>
    </w:p>
    <w:p w14:paraId="1D00EDCE" w14:textId="42B42506" w:rsidR="00B15660" w:rsidRPr="00456343" w:rsidRDefault="00B15660" w:rsidP="00B15660">
      <w:pPr>
        <w:pStyle w:val="ListParagraph"/>
        <w:numPr>
          <w:ilvl w:val="0"/>
          <w:numId w:val="46"/>
        </w:numPr>
        <w:shd w:val="clear" w:color="auto" w:fill="FFFFFF"/>
        <w:tabs>
          <w:tab w:val="left" w:pos="567"/>
        </w:tabs>
        <w:spacing w:before="120" w:after="120" w:line="240" w:lineRule="auto"/>
        <w:contextualSpacing w:val="0"/>
        <w:jc w:val="both"/>
        <w:rPr>
          <w:rFonts w:ascii="Times New Roman" w:eastAsia="Times New Roman" w:hAnsi="Times New Roman" w:cs="Times New Roman"/>
          <w:i/>
          <w:color w:val="000000" w:themeColor="text1"/>
          <w:sz w:val="24"/>
          <w:szCs w:val="24"/>
        </w:rPr>
      </w:pPr>
      <w:r w:rsidRPr="00456343">
        <w:rPr>
          <w:rFonts w:ascii="Times New Roman" w:eastAsia="Times New Roman" w:hAnsi="Times New Roman" w:cs="Times New Roman"/>
          <w:i/>
          <w:color w:val="000000" w:themeColor="text1"/>
          <w:sz w:val="24"/>
          <w:szCs w:val="24"/>
        </w:rPr>
        <w:t>P</w:t>
      </w:r>
      <w:r w:rsidR="00391F32" w:rsidRPr="00456343">
        <w:rPr>
          <w:rFonts w:ascii="Times New Roman" w:eastAsia="Times New Roman" w:hAnsi="Times New Roman" w:cs="Times New Roman"/>
          <w:i/>
          <w:color w:val="000000" w:themeColor="text1"/>
          <w:sz w:val="24"/>
          <w:szCs w:val="24"/>
        </w:rPr>
        <w:t>hác thảo cách tiếp cận và phương pháp thực hiện</w:t>
      </w:r>
      <w:r w:rsidR="00A0233E" w:rsidRPr="00456343">
        <w:rPr>
          <w:rFonts w:ascii="Times New Roman" w:eastAsia="Times New Roman" w:hAnsi="Times New Roman" w:cs="Times New Roman"/>
          <w:i/>
          <w:color w:val="000000" w:themeColor="text1"/>
          <w:sz w:val="24"/>
          <w:szCs w:val="24"/>
        </w:rPr>
        <w:t xml:space="preserve">; </w:t>
      </w:r>
    </w:p>
    <w:p w14:paraId="4ECDC1F2" w14:textId="77777777" w:rsidR="00B15660" w:rsidRPr="00456343" w:rsidRDefault="00391F32" w:rsidP="00B15660">
      <w:pPr>
        <w:pStyle w:val="ListParagraph"/>
        <w:numPr>
          <w:ilvl w:val="0"/>
          <w:numId w:val="46"/>
        </w:numPr>
        <w:shd w:val="clear" w:color="auto" w:fill="FFFFFF"/>
        <w:tabs>
          <w:tab w:val="left" w:pos="567"/>
        </w:tabs>
        <w:spacing w:before="120" w:after="120" w:line="240" w:lineRule="auto"/>
        <w:contextualSpacing w:val="0"/>
        <w:jc w:val="both"/>
        <w:rPr>
          <w:rFonts w:ascii="Times New Roman" w:eastAsia="Times New Roman" w:hAnsi="Times New Roman" w:cs="Times New Roman"/>
          <w:i/>
          <w:color w:val="000000" w:themeColor="text1"/>
          <w:sz w:val="24"/>
          <w:szCs w:val="24"/>
        </w:rPr>
      </w:pPr>
      <w:r w:rsidRPr="00456343">
        <w:rPr>
          <w:rFonts w:ascii="Times New Roman" w:eastAsia="Times New Roman" w:hAnsi="Times New Roman" w:cs="Times New Roman"/>
          <w:i/>
          <w:color w:val="000000" w:themeColor="text1"/>
          <w:sz w:val="24"/>
          <w:szCs w:val="24"/>
        </w:rPr>
        <w:t>Hồ sơ cán bộ được đề xuất phân công</w:t>
      </w:r>
      <w:r w:rsidR="00B15660" w:rsidRPr="00456343">
        <w:rPr>
          <w:rFonts w:ascii="Times New Roman" w:eastAsia="Times New Roman" w:hAnsi="Times New Roman" w:cs="Times New Roman"/>
          <w:i/>
          <w:color w:val="000000" w:themeColor="text1"/>
          <w:sz w:val="24"/>
          <w:szCs w:val="24"/>
        </w:rPr>
        <w:t>;</w:t>
      </w:r>
    </w:p>
    <w:p w14:paraId="308AAF6C" w14:textId="5BEDD9EA" w:rsidR="00B15660" w:rsidRPr="00456343" w:rsidRDefault="00B15660" w:rsidP="00B15660">
      <w:pPr>
        <w:pStyle w:val="ListParagraph"/>
        <w:numPr>
          <w:ilvl w:val="0"/>
          <w:numId w:val="46"/>
        </w:numPr>
        <w:shd w:val="clear" w:color="auto" w:fill="FFFFFF"/>
        <w:tabs>
          <w:tab w:val="left" w:pos="567"/>
        </w:tabs>
        <w:spacing w:before="120" w:after="120" w:line="240" w:lineRule="auto"/>
        <w:contextualSpacing w:val="0"/>
        <w:jc w:val="both"/>
        <w:rPr>
          <w:rFonts w:ascii="Times New Roman" w:eastAsia="Times New Roman" w:hAnsi="Times New Roman" w:cs="Times New Roman"/>
          <w:i/>
          <w:color w:val="000000" w:themeColor="text1"/>
          <w:sz w:val="24"/>
          <w:szCs w:val="24"/>
        </w:rPr>
      </w:pPr>
      <w:r w:rsidRPr="00456343">
        <w:rPr>
          <w:rFonts w:ascii="Times New Roman" w:eastAsia="Times New Roman" w:hAnsi="Times New Roman" w:cs="Times New Roman"/>
          <w:i/>
          <w:color w:val="000000" w:themeColor="text1"/>
          <w:sz w:val="24"/>
          <w:szCs w:val="24"/>
        </w:rPr>
        <w:t>Báo giá chi tiết theo giờ làm việc và chi phí theo cấp.</w:t>
      </w:r>
    </w:p>
    <w:p w14:paraId="2E718AFD" w14:textId="64C54B89" w:rsidR="00A0233E" w:rsidRPr="0030502E" w:rsidRDefault="00A0233E" w:rsidP="00B15660">
      <w:pPr>
        <w:pStyle w:val="paragraph"/>
        <w:numPr>
          <w:ilvl w:val="0"/>
          <w:numId w:val="44"/>
        </w:numPr>
        <w:tabs>
          <w:tab w:val="left" w:pos="360"/>
        </w:tabs>
        <w:spacing w:before="120" w:beforeAutospacing="0" w:after="120" w:afterAutospacing="0"/>
        <w:ind w:left="360"/>
        <w:jc w:val="both"/>
        <w:textAlignment w:val="baseline"/>
        <w:rPr>
          <w:b/>
          <w:color w:val="000000" w:themeColor="text1"/>
          <w:lang w:val="de-DE"/>
        </w:rPr>
      </w:pPr>
      <w:r w:rsidRPr="0030502E">
        <w:rPr>
          <w:color w:val="000000" w:themeColor="text1"/>
          <w:lang w:val="de-DE"/>
        </w:rPr>
        <w:t xml:space="preserve">Hạn cuối nhận hồ sơ: </w:t>
      </w:r>
      <w:r w:rsidRPr="00456343">
        <w:rPr>
          <w:color w:val="000000" w:themeColor="text1"/>
          <w:lang w:val="vi-VN"/>
        </w:rPr>
        <w:t xml:space="preserve">17:00 ngày </w:t>
      </w:r>
      <w:r w:rsidR="00624DF0" w:rsidRPr="0030502E">
        <w:rPr>
          <w:color w:val="000000" w:themeColor="text1"/>
          <w:lang w:val="de-DE"/>
        </w:rPr>
        <w:t>20</w:t>
      </w:r>
      <w:r w:rsidRPr="0030502E">
        <w:rPr>
          <w:color w:val="000000" w:themeColor="text1"/>
          <w:lang w:val="de-DE"/>
        </w:rPr>
        <w:t>/</w:t>
      </w:r>
      <w:r w:rsidRPr="00456343">
        <w:rPr>
          <w:color w:val="000000" w:themeColor="text1"/>
          <w:lang w:val="vi-VN"/>
        </w:rPr>
        <w:t>01/2021</w:t>
      </w:r>
      <w:r w:rsidRPr="0030502E">
        <w:rPr>
          <w:color w:val="000000" w:themeColor="text1"/>
          <w:lang w:val="de-DE"/>
        </w:rPr>
        <w:t>.</w:t>
      </w:r>
    </w:p>
    <w:p w14:paraId="54EDE8AC" w14:textId="77777777" w:rsidR="00A0233E" w:rsidRPr="00456343" w:rsidRDefault="00A0233E" w:rsidP="00A0233E">
      <w:pPr>
        <w:keepNext/>
        <w:keepLines/>
        <w:widowControl w:val="0"/>
        <w:shd w:val="clear" w:color="auto" w:fill="FFFFFF"/>
        <w:tabs>
          <w:tab w:val="left" w:pos="567"/>
        </w:tabs>
        <w:spacing w:before="120" w:after="120" w:line="240" w:lineRule="auto"/>
        <w:jc w:val="both"/>
        <w:rPr>
          <w:rFonts w:ascii="Times New Roman" w:eastAsia="Times New Roman" w:hAnsi="Times New Roman" w:cs="Times New Roman"/>
          <w:b/>
          <w:color w:val="000000" w:themeColor="text1"/>
          <w:sz w:val="24"/>
          <w:szCs w:val="24"/>
        </w:rPr>
      </w:pPr>
      <w:r w:rsidRPr="00456343">
        <w:rPr>
          <w:rFonts w:ascii="Times New Roman" w:eastAsia="Times New Roman" w:hAnsi="Times New Roman" w:cs="Times New Roman"/>
          <w:b/>
          <w:color w:val="000000" w:themeColor="text1"/>
          <w:sz w:val="24"/>
          <w:szCs w:val="24"/>
        </w:rPr>
        <w:t>Thông tin chi tiết, vui lòng liên hệ:</w:t>
      </w:r>
    </w:p>
    <w:p w14:paraId="4603E361" w14:textId="77777777" w:rsidR="00A0233E" w:rsidRPr="00456343" w:rsidRDefault="00A0233E" w:rsidP="00A0233E">
      <w:pPr>
        <w:spacing w:before="120" w:after="120" w:line="240" w:lineRule="auto"/>
        <w:jc w:val="both"/>
        <w:rPr>
          <w:rFonts w:ascii="Times New Roman" w:eastAsia="Times New Roman" w:hAnsi="Times New Roman" w:cs="Times New Roman"/>
          <w:color w:val="000000" w:themeColor="text1"/>
          <w:sz w:val="24"/>
          <w:szCs w:val="24"/>
        </w:rPr>
      </w:pPr>
      <w:r w:rsidRPr="00456343">
        <w:rPr>
          <w:rFonts w:ascii="Times New Roman" w:eastAsia="Times New Roman" w:hAnsi="Times New Roman" w:cs="Times New Roman"/>
          <w:color w:val="000000" w:themeColor="text1"/>
          <w:sz w:val="24"/>
          <w:szCs w:val="24"/>
        </w:rPr>
        <w:t>Bà Nguyễn</w:t>
      </w:r>
      <w:r w:rsidRPr="00456343">
        <w:rPr>
          <w:rFonts w:ascii="Times New Roman" w:eastAsia="Times New Roman" w:hAnsi="Times New Roman" w:cs="Times New Roman"/>
          <w:color w:val="000000" w:themeColor="text1"/>
          <w:sz w:val="24"/>
          <w:szCs w:val="24"/>
          <w:lang w:val="vi-VN"/>
        </w:rPr>
        <w:t xml:space="preserve"> Thị Lan Hương</w:t>
      </w:r>
      <w:r w:rsidRPr="00456343">
        <w:rPr>
          <w:rFonts w:ascii="Times New Roman" w:eastAsia="Times New Roman" w:hAnsi="Times New Roman" w:cs="Times New Roman"/>
          <w:color w:val="000000" w:themeColor="text1"/>
          <w:sz w:val="24"/>
          <w:szCs w:val="24"/>
        </w:rPr>
        <w:t>,</w:t>
      </w:r>
    </w:p>
    <w:p w14:paraId="1E36D25D" w14:textId="77777777" w:rsidR="00A0233E" w:rsidRPr="00456343" w:rsidRDefault="00A0233E" w:rsidP="00A0233E">
      <w:pPr>
        <w:spacing w:before="120" w:after="120" w:line="240" w:lineRule="auto"/>
        <w:jc w:val="both"/>
        <w:rPr>
          <w:rFonts w:ascii="Times New Roman" w:eastAsia="Times New Roman" w:hAnsi="Times New Roman" w:cs="Times New Roman"/>
          <w:color w:val="000000" w:themeColor="text1"/>
          <w:sz w:val="24"/>
          <w:szCs w:val="24"/>
        </w:rPr>
      </w:pPr>
      <w:r w:rsidRPr="00456343">
        <w:rPr>
          <w:rFonts w:ascii="Times New Roman" w:eastAsia="Times New Roman" w:hAnsi="Times New Roman" w:cs="Times New Roman"/>
          <w:color w:val="000000" w:themeColor="text1"/>
          <w:sz w:val="24"/>
          <w:szCs w:val="24"/>
        </w:rPr>
        <w:t>Trung tâm Phát triển Nông thôn miền Trung Việt Nam (CRD)</w:t>
      </w:r>
    </w:p>
    <w:p w14:paraId="3830F042" w14:textId="77777777" w:rsidR="00A0233E" w:rsidRPr="00456343" w:rsidRDefault="00A0233E" w:rsidP="00A0233E">
      <w:pPr>
        <w:spacing w:before="120" w:after="120" w:line="240" w:lineRule="auto"/>
        <w:jc w:val="both"/>
        <w:rPr>
          <w:rFonts w:ascii="Times New Roman" w:eastAsia="Times New Roman" w:hAnsi="Times New Roman" w:cs="Times New Roman"/>
          <w:color w:val="000000" w:themeColor="text1"/>
          <w:sz w:val="24"/>
          <w:szCs w:val="24"/>
        </w:rPr>
      </w:pPr>
      <w:r w:rsidRPr="00456343">
        <w:rPr>
          <w:rFonts w:ascii="Times New Roman" w:eastAsia="Times New Roman" w:hAnsi="Times New Roman" w:cs="Times New Roman"/>
          <w:color w:val="000000" w:themeColor="text1"/>
          <w:sz w:val="24"/>
          <w:szCs w:val="24"/>
        </w:rPr>
        <w:t>Địa chỉ: 102 Phùng Hưng, thành phố Huế</w:t>
      </w:r>
    </w:p>
    <w:p w14:paraId="487DEFD7" w14:textId="77777777" w:rsidR="00A0233E" w:rsidRPr="00456343" w:rsidRDefault="00A0233E" w:rsidP="00A0233E">
      <w:pPr>
        <w:spacing w:before="120" w:after="120" w:line="240" w:lineRule="auto"/>
        <w:jc w:val="both"/>
        <w:rPr>
          <w:rFonts w:ascii="Times New Roman" w:eastAsia="Times New Roman" w:hAnsi="Times New Roman" w:cs="Times New Roman"/>
          <w:color w:val="000000" w:themeColor="text1"/>
          <w:sz w:val="24"/>
          <w:szCs w:val="24"/>
        </w:rPr>
      </w:pPr>
      <w:r w:rsidRPr="00456343">
        <w:rPr>
          <w:rFonts w:ascii="Times New Roman" w:eastAsia="Times New Roman" w:hAnsi="Times New Roman" w:cs="Times New Roman"/>
          <w:color w:val="000000" w:themeColor="text1"/>
          <w:sz w:val="24"/>
          <w:szCs w:val="24"/>
        </w:rPr>
        <w:t>Điện thoại: 0234 3529749, số máy lẻ: 10</w:t>
      </w:r>
      <w:r w:rsidRPr="00456343">
        <w:rPr>
          <w:rFonts w:ascii="Times New Roman" w:eastAsia="Times New Roman" w:hAnsi="Times New Roman" w:cs="Times New Roman"/>
          <w:color w:val="000000" w:themeColor="text1"/>
          <w:sz w:val="24"/>
          <w:szCs w:val="24"/>
          <w:lang w:val="vi-VN"/>
        </w:rPr>
        <w:t>3</w:t>
      </w:r>
      <w:r w:rsidRPr="00456343">
        <w:rPr>
          <w:rFonts w:ascii="Times New Roman" w:eastAsia="Times New Roman" w:hAnsi="Times New Roman" w:cs="Times New Roman"/>
          <w:color w:val="000000" w:themeColor="text1"/>
          <w:sz w:val="24"/>
          <w:szCs w:val="24"/>
        </w:rPr>
        <w:t xml:space="preserve">; </w:t>
      </w:r>
    </w:p>
    <w:p w14:paraId="2266D91C" w14:textId="77777777" w:rsidR="00A0233E" w:rsidRPr="00B051B1" w:rsidRDefault="00A0233E" w:rsidP="00A0233E">
      <w:pPr>
        <w:spacing w:before="120" w:after="120" w:line="240" w:lineRule="auto"/>
        <w:jc w:val="both"/>
        <w:rPr>
          <w:rFonts w:ascii="Times New Roman" w:eastAsia="Times New Roman" w:hAnsi="Times New Roman" w:cs="Times New Roman"/>
          <w:color w:val="000000" w:themeColor="text1"/>
          <w:sz w:val="24"/>
          <w:szCs w:val="24"/>
        </w:rPr>
      </w:pPr>
      <w:r w:rsidRPr="00456343">
        <w:rPr>
          <w:rFonts w:ascii="Times New Roman" w:eastAsia="Times New Roman" w:hAnsi="Times New Roman" w:cs="Times New Roman"/>
          <w:color w:val="000000" w:themeColor="text1"/>
          <w:sz w:val="24"/>
          <w:szCs w:val="24"/>
        </w:rPr>
        <w:t xml:space="preserve">Email: </w:t>
      </w:r>
      <w:hyperlink r:id="rId14" w:history="1">
        <w:r w:rsidRPr="00456343">
          <w:rPr>
            <w:rStyle w:val="Hyperlink"/>
            <w:rFonts w:ascii="Times New Roman" w:hAnsi="Times New Roman" w:cs="Times New Roman"/>
            <w:color w:val="000000" w:themeColor="text1"/>
            <w:lang w:val="vi-VN"/>
          </w:rPr>
          <w:t>huongnl@crdvietnam.org</w:t>
        </w:r>
      </w:hyperlink>
    </w:p>
    <w:p w14:paraId="36C7AFCB" w14:textId="10632E9D" w:rsidR="00F12DAA" w:rsidRPr="00DD5DD3" w:rsidRDefault="00F12DAA" w:rsidP="00DD5DD3">
      <w:pPr>
        <w:pStyle w:val="paragraph"/>
        <w:spacing w:before="120" w:beforeAutospacing="0" w:after="120" w:afterAutospacing="0"/>
        <w:textAlignment w:val="baseline"/>
        <w:rPr>
          <w:color w:val="000000" w:themeColor="text1"/>
          <w:sz w:val="18"/>
          <w:szCs w:val="18"/>
          <w:lang w:val="vi-VN"/>
        </w:rPr>
      </w:pPr>
      <w:r w:rsidRPr="00B051B1">
        <w:rPr>
          <w:rStyle w:val="eop"/>
          <w:color w:val="000000" w:themeColor="text1"/>
          <w:lang w:val="vi-VN"/>
        </w:rPr>
        <w:t> </w:t>
      </w:r>
    </w:p>
    <w:sectPr w:rsidR="00F12DAA" w:rsidRPr="00DD5DD3" w:rsidSect="00914C8D">
      <w:headerReference w:type="default" r:id="rId15"/>
      <w:footerReference w:type="default" r:id="rId16"/>
      <w:pgSz w:w="12240" w:h="15840"/>
      <w:pgMar w:top="900" w:right="1134" w:bottom="993" w:left="1701" w:header="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16D6A2" w14:textId="77777777" w:rsidR="002714FF" w:rsidRDefault="002714FF">
      <w:pPr>
        <w:spacing w:line="240" w:lineRule="auto"/>
      </w:pPr>
      <w:r>
        <w:separator/>
      </w:r>
    </w:p>
  </w:endnote>
  <w:endnote w:type="continuationSeparator" w:id="0">
    <w:p w14:paraId="76170316" w14:textId="77777777" w:rsidR="002714FF" w:rsidRDefault="002714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VnArialH">
    <w:altName w:val="Calibri"/>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w:altName w:val="Arial"/>
    <w:panose1 w:val="020B0502040204020203"/>
    <w:charset w:val="00"/>
    <w:family w:val="swiss"/>
    <w:pitch w:val="variable"/>
    <w:sig w:usb0="E4002EFF" w:usb1="C000E47F" w:usb2="00000009" w:usb3="00000000" w:csb0="000001FF" w:csb1="00000000"/>
  </w:font>
  <w:font w:name="MyriadPro-Regular">
    <w:altName w:val="Yu Gothic"/>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879C97" w14:textId="32A019CC" w:rsidR="00914C8D" w:rsidRDefault="00914C8D" w:rsidP="007B7009">
    <w:pPr>
      <w:pStyle w:val="Footer"/>
      <w:ind w:lef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D7FA92" w14:textId="77777777" w:rsidR="002714FF" w:rsidRDefault="002714FF">
      <w:pPr>
        <w:spacing w:line="240" w:lineRule="auto"/>
      </w:pPr>
      <w:r>
        <w:separator/>
      </w:r>
    </w:p>
  </w:footnote>
  <w:footnote w:type="continuationSeparator" w:id="0">
    <w:p w14:paraId="04B2C3BC" w14:textId="77777777" w:rsidR="002714FF" w:rsidRDefault="002714FF">
      <w:pPr>
        <w:spacing w:line="240" w:lineRule="auto"/>
      </w:pPr>
      <w:r>
        <w:continuationSeparator/>
      </w:r>
    </w:p>
  </w:footnote>
  <w:footnote w:id="1">
    <w:p w14:paraId="7FFBC16A" w14:textId="05016DAB" w:rsidR="00E44963" w:rsidRPr="00E44963" w:rsidRDefault="00E44963">
      <w:pPr>
        <w:pStyle w:val="FootnoteText"/>
        <w:rPr>
          <w:lang w:val="en-US"/>
        </w:rPr>
      </w:pPr>
      <w:r>
        <w:rPr>
          <w:rStyle w:val="FootnoteReference"/>
        </w:rPr>
        <w:footnoteRef/>
      </w:r>
      <w:r>
        <w:t xml:space="preserve"> Nếu ngân sách gồm chi phí lương chi vào dự án phải luôn kiểm tra các chi phí này như đã quy định tại đây.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A63F72" w14:textId="77777777" w:rsidR="005A1519" w:rsidRDefault="005A1519">
    <w:pPr>
      <w:tabs>
        <w:tab w:val="center" w:pos="4680"/>
        <w:tab w:val="right" w:pos="9360"/>
      </w:tabs>
      <w:spacing w:before="720" w:line="240"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B6361"/>
    <w:multiLevelType w:val="hybridMultilevel"/>
    <w:tmpl w:val="113446F2"/>
    <w:lvl w:ilvl="0" w:tplc="F0A0EDA2">
      <w:start w:val="1"/>
      <w:numFmt w:val="decimal"/>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877526"/>
    <w:multiLevelType w:val="hybridMultilevel"/>
    <w:tmpl w:val="28C21982"/>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3035E3"/>
    <w:multiLevelType w:val="hybridMultilevel"/>
    <w:tmpl w:val="086ED7FE"/>
    <w:lvl w:ilvl="0" w:tplc="5E347ACE">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E377376"/>
    <w:multiLevelType w:val="multilevel"/>
    <w:tmpl w:val="7980888E"/>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15:restartNumberingAfterBreak="0">
    <w:nsid w:val="177472CC"/>
    <w:multiLevelType w:val="multilevel"/>
    <w:tmpl w:val="B31EFED8"/>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15:restartNumberingAfterBreak="0">
    <w:nsid w:val="1A490DAC"/>
    <w:multiLevelType w:val="multilevel"/>
    <w:tmpl w:val="822EA75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AF01248"/>
    <w:multiLevelType w:val="hybridMultilevel"/>
    <w:tmpl w:val="3342EDDE"/>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1C0931AF"/>
    <w:multiLevelType w:val="hybridMultilevel"/>
    <w:tmpl w:val="7E365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7D0E22"/>
    <w:multiLevelType w:val="multilevel"/>
    <w:tmpl w:val="03D8DAFE"/>
    <w:lvl w:ilvl="0">
      <w:start w:val="8"/>
      <w:numFmt w:val="decimal"/>
      <w:lvlText w:val="%1."/>
      <w:lvlJc w:val="left"/>
      <w:pPr>
        <w:ind w:left="360" w:hanging="360"/>
      </w:pPr>
      <w:rPr>
        <w:rFonts w:hint="default"/>
        <w:b/>
        <w:vertAlign w:val="baseline"/>
      </w:rPr>
    </w:lvl>
    <w:lvl w:ilvl="1">
      <w:start w:val="2"/>
      <w:numFmt w:val="decimal"/>
      <w:lvlText w:val="%1.%2"/>
      <w:lvlJc w:val="left"/>
      <w:pPr>
        <w:ind w:left="360" w:hanging="360"/>
      </w:pPr>
      <w:rPr>
        <w:rFonts w:hint="default"/>
        <w:vertAlign w:val="baseline"/>
      </w:rPr>
    </w:lvl>
    <w:lvl w:ilvl="2">
      <w:start w:val="1"/>
      <w:numFmt w:val="decimal"/>
      <w:lvlText w:val="%1.%2.%3"/>
      <w:lvlJc w:val="left"/>
      <w:pPr>
        <w:ind w:left="720" w:hanging="720"/>
      </w:pPr>
      <w:rPr>
        <w:rFonts w:hint="default"/>
        <w:vertAlign w:val="baseline"/>
      </w:rPr>
    </w:lvl>
    <w:lvl w:ilvl="3">
      <w:start w:val="1"/>
      <w:numFmt w:val="decimal"/>
      <w:lvlText w:val="%1.%2.%3.%4"/>
      <w:lvlJc w:val="left"/>
      <w:pPr>
        <w:ind w:left="720" w:hanging="720"/>
      </w:pPr>
      <w:rPr>
        <w:rFonts w:hint="default"/>
        <w:vertAlign w:val="baseline"/>
      </w:rPr>
    </w:lvl>
    <w:lvl w:ilvl="4">
      <w:start w:val="1"/>
      <w:numFmt w:val="decimal"/>
      <w:lvlText w:val="%1.%2.%3.%4.%5"/>
      <w:lvlJc w:val="left"/>
      <w:pPr>
        <w:ind w:left="1080" w:hanging="1080"/>
      </w:pPr>
      <w:rPr>
        <w:rFonts w:hint="default"/>
        <w:vertAlign w:val="baseline"/>
      </w:rPr>
    </w:lvl>
    <w:lvl w:ilvl="5">
      <w:start w:val="1"/>
      <w:numFmt w:val="decimal"/>
      <w:lvlText w:val="%1.%2.%3.%4.%5.%6"/>
      <w:lvlJc w:val="left"/>
      <w:pPr>
        <w:ind w:left="1080" w:hanging="1080"/>
      </w:pPr>
      <w:rPr>
        <w:rFonts w:hint="default"/>
        <w:vertAlign w:val="baseline"/>
      </w:rPr>
    </w:lvl>
    <w:lvl w:ilvl="6">
      <w:start w:val="1"/>
      <w:numFmt w:val="decimal"/>
      <w:lvlText w:val="%1.%2.%3.%4.%5.%6.%7"/>
      <w:lvlJc w:val="left"/>
      <w:pPr>
        <w:ind w:left="1440" w:hanging="1440"/>
      </w:pPr>
      <w:rPr>
        <w:rFonts w:hint="default"/>
        <w:vertAlign w:val="baseline"/>
      </w:rPr>
    </w:lvl>
    <w:lvl w:ilvl="7">
      <w:start w:val="1"/>
      <w:numFmt w:val="decimal"/>
      <w:lvlText w:val="%1.%2.%3.%4.%5.%6.%7.%8"/>
      <w:lvlJc w:val="left"/>
      <w:pPr>
        <w:ind w:left="1440" w:hanging="1440"/>
      </w:pPr>
      <w:rPr>
        <w:rFonts w:hint="default"/>
        <w:vertAlign w:val="baseline"/>
      </w:rPr>
    </w:lvl>
    <w:lvl w:ilvl="8">
      <w:start w:val="1"/>
      <w:numFmt w:val="decimal"/>
      <w:lvlText w:val="%1.%2.%3.%4.%5.%6.%7.%8.%9"/>
      <w:lvlJc w:val="left"/>
      <w:pPr>
        <w:ind w:left="1800" w:hanging="1800"/>
      </w:pPr>
      <w:rPr>
        <w:rFonts w:hint="default"/>
        <w:vertAlign w:val="baseline"/>
      </w:rPr>
    </w:lvl>
  </w:abstractNum>
  <w:abstractNum w:abstractNumId="9" w15:restartNumberingAfterBreak="0">
    <w:nsid w:val="1DB268FB"/>
    <w:multiLevelType w:val="hybridMultilevel"/>
    <w:tmpl w:val="6212A20A"/>
    <w:lvl w:ilvl="0" w:tplc="EC9A9376">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C46A41"/>
    <w:multiLevelType w:val="multilevel"/>
    <w:tmpl w:val="FE62A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F46AB2"/>
    <w:multiLevelType w:val="hybridMultilevel"/>
    <w:tmpl w:val="4EF46B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A80F0C"/>
    <w:multiLevelType w:val="multilevel"/>
    <w:tmpl w:val="F8626C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0DC2BA0"/>
    <w:multiLevelType w:val="hybridMultilevel"/>
    <w:tmpl w:val="88244394"/>
    <w:lvl w:ilvl="0" w:tplc="8ECE1C2C">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4" w15:restartNumberingAfterBreak="0">
    <w:nsid w:val="3304679E"/>
    <w:multiLevelType w:val="hybridMultilevel"/>
    <w:tmpl w:val="AD7E4F98"/>
    <w:lvl w:ilvl="0" w:tplc="A9363202">
      <w:start w:val="1"/>
      <w:numFmt w:val="bullet"/>
      <w:lvlText w:val="-"/>
      <w:lvlJc w:val="left"/>
      <w:pPr>
        <w:ind w:left="644"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746DAA"/>
    <w:multiLevelType w:val="hybridMultilevel"/>
    <w:tmpl w:val="21225934"/>
    <w:lvl w:ilvl="0" w:tplc="04090013">
      <w:start w:val="1"/>
      <w:numFmt w:val="upperRoman"/>
      <w:lvlText w:val="%1."/>
      <w:lvlJc w:val="right"/>
      <w:pPr>
        <w:ind w:left="540" w:hanging="180"/>
      </w:pPr>
      <w:rPr>
        <w:rFonts w:hint="default"/>
        <w:b/>
        <w:color w:val="00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4A3AAF"/>
    <w:multiLevelType w:val="multilevel"/>
    <w:tmpl w:val="2690CDE6"/>
    <w:lvl w:ilvl="0">
      <w:start w:val="1"/>
      <w:numFmt w:val="upperRoman"/>
      <w:lvlText w:val="%1."/>
      <w:lvlJc w:val="left"/>
      <w:pPr>
        <w:ind w:left="1080" w:hanging="720"/>
      </w:pPr>
      <w:rPr>
        <w:rFonts w:ascii="Times New Roman" w:eastAsia="Calibri" w:hAnsi="Times New Roman" w:cs="Times New Roman" w:hint="default"/>
        <w:b/>
        <w:color w:val="000000"/>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8845F9C"/>
    <w:multiLevelType w:val="hybridMultilevel"/>
    <w:tmpl w:val="48DEE50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620752"/>
    <w:multiLevelType w:val="hybridMultilevel"/>
    <w:tmpl w:val="F88EEC7A"/>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9" w15:restartNumberingAfterBreak="0">
    <w:nsid w:val="3B8514C2"/>
    <w:multiLevelType w:val="multilevel"/>
    <w:tmpl w:val="2BE8D7E6"/>
    <w:lvl w:ilvl="0">
      <w:start w:val="1"/>
      <w:numFmt w:val="decimal"/>
      <w:lvlText w:val="%1."/>
      <w:lvlJc w:val="left"/>
      <w:pPr>
        <w:ind w:left="360" w:hanging="360"/>
      </w:pPr>
      <w:rPr>
        <w:vertAlign w:val="baseline"/>
      </w:rPr>
    </w:lvl>
    <w:lvl w:ilvl="1">
      <w:start w:val="2"/>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20" w15:restartNumberingAfterBreak="0">
    <w:nsid w:val="3BE33955"/>
    <w:multiLevelType w:val="hybridMultilevel"/>
    <w:tmpl w:val="4DFC1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2903B3"/>
    <w:multiLevelType w:val="multilevel"/>
    <w:tmpl w:val="501A610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E6741A7"/>
    <w:multiLevelType w:val="hybridMultilevel"/>
    <w:tmpl w:val="CE38E678"/>
    <w:lvl w:ilvl="0" w:tplc="8ECE1C2C">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3" w15:restartNumberingAfterBreak="0">
    <w:nsid w:val="3EB9024C"/>
    <w:multiLevelType w:val="hybridMultilevel"/>
    <w:tmpl w:val="85581D84"/>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218613E"/>
    <w:multiLevelType w:val="hybridMultilevel"/>
    <w:tmpl w:val="C7BAA2A6"/>
    <w:lvl w:ilvl="0" w:tplc="8ECE1C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6778BA"/>
    <w:multiLevelType w:val="multilevel"/>
    <w:tmpl w:val="6E565D6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6" w15:restartNumberingAfterBreak="0">
    <w:nsid w:val="43A966FA"/>
    <w:multiLevelType w:val="multilevel"/>
    <w:tmpl w:val="B73CFA2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7F11C83"/>
    <w:multiLevelType w:val="hybridMultilevel"/>
    <w:tmpl w:val="FB2EBCBC"/>
    <w:lvl w:ilvl="0" w:tplc="D952C6C8">
      <w:start w:val="1"/>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80F2704"/>
    <w:multiLevelType w:val="hybridMultilevel"/>
    <w:tmpl w:val="AFA24D42"/>
    <w:lvl w:ilvl="0" w:tplc="0409000F">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DF043D6"/>
    <w:multiLevelType w:val="hybridMultilevel"/>
    <w:tmpl w:val="77009AD4"/>
    <w:lvl w:ilvl="0" w:tplc="32540AE6">
      <w:start w:val="1"/>
      <w:numFmt w:val="upperRoman"/>
      <w:lvlText w:val="%1."/>
      <w:lvlJc w:val="left"/>
      <w:pPr>
        <w:ind w:left="1080" w:hanging="720"/>
      </w:pPr>
      <w:rPr>
        <w:rFonts w:ascii="Calibri" w:eastAsia="Calibri" w:hAnsi="Calibri" w:cs="Calibri" w:hint="default"/>
        <w:color w:val="00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DFD1F35"/>
    <w:multiLevelType w:val="multilevel"/>
    <w:tmpl w:val="E8B0574E"/>
    <w:lvl w:ilvl="0">
      <w:start w:val="9"/>
      <w:numFmt w:val="decimal"/>
      <w:lvlText w:val="%1."/>
      <w:lvlJc w:val="left"/>
      <w:pPr>
        <w:ind w:left="360" w:hanging="360"/>
      </w:pPr>
      <w:rPr>
        <w:rFonts w:hint="default"/>
        <w:vertAlign w:val="baseline"/>
      </w:rPr>
    </w:lvl>
    <w:lvl w:ilvl="1">
      <w:start w:val="2"/>
      <w:numFmt w:val="decimal"/>
      <w:lvlText w:val="%1.%2"/>
      <w:lvlJc w:val="left"/>
      <w:pPr>
        <w:ind w:left="360" w:hanging="360"/>
      </w:pPr>
      <w:rPr>
        <w:rFonts w:hint="default"/>
        <w:vertAlign w:val="baseline"/>
      </w:rPr>
    </w:lvl>
    <w:lvl w:ilvl="2">
      <w:start w:val="1"/>
      <w:numFmt w:val="decimal"/>
      <w:lvlText w:val="%1.%2.%3"/>
      <w:lvlJc w:val="left"/>
      <w:pPr>
        <w:ind w:left="720" w:hanging="720"/>
      </w:pPr>
      <w:rPr>
        <w:rFonts w:hint="default"/>
        <w:vertAlign w:val="baseline"/>
      </w:rPr>
    </w:lvl>
    <w:lvl w:ilvl="3">
      <w:start w:val="1"/>
      <w:numFmt w:val="decimal"/>
      <w:lvlText w:val="%1.%2.%3.%4"/>
      <w:lvlJc w:val="left"/>
      <w:pPr>
        <w:ind w:left="720" w:hanging="720"/>
      </w:pPr>
      <w:rPr>
        <w:rFonts w:hint="default"/>
        <w:vertAlign w:val="baseline"/>
      </w:rPr>
    </w:lvl>
    <w:lvl w:ilvl="4">
      <w:start w:val="1"/>
      <w:numFmt w:val="decimal"/>
      <w:lvlText w:val="%1.%2.%3.%4.%5"/>
      <w:lvlJc w:val="left"/>
      <w:pPr>
        <w:ind w:left="1080" w:hanging="1080"/>
      </w:pPr>
      <w:rPr>
        <w:rFonts w:hint="default"/>
        <w:vertAlign w:val="baseline"/>
      </w:rPr>
    </w:lvl>
    <w:lvl w:ilvl="5">
      <w:start w:val="1"/>
      <w:numFmt w:val="decimal"/>
      <w:lvlText w:val="%1.%2.%3.%4.%5.%6"/>
      <w:lvlJc w:val="left"/>
      <w:pPr>
        <w:ind w:left="1080" w:hanging="1080"/>
      </w:pPr>
      <w:rPr>
        <w:rFonts w:hint="default"/>
        <w:vertAlign w:val="baseline"/>
      </w:rPr>
    </w:lvl>
    <w:lvl w:ilvl="6">
      <w:start w:val="1"/>
      <w:numFmt w:val="decimal"/>
      <w:lvlText w:val="%1.%2.%3.%4.%5.%6.%7"/>
      <w:lvlJc w:val="left"/>
      <w:pPr>
        <w:ind w:left="1440" w:hanging="1440"/>
      </w:pPr>
      <w:rPr>
        <w:rFonts w:hint="default"/>
        <w:vertAlign w:val="baseline"/>
      </w:rPr>
    </w:lvl>
    <w:lvl w:ilvl="7">
      <w:start w:val="1"/>
      <w:numFmt w:val="decimal"/>
      <w:lvlText w:val="%1.%2.%3.%4.%5.%6.%7.%8"/>
      <w:lvlJc w:val="left"/>
      <w:pPr>
        <w:ind w:left="1440" w:hanging="1440"/>
      </w:pPr>
      <w:rPr>
        <w:rFonts w:hint="default"/>
        <w:vertAlign w:val="baseline"/>
      </w:rPr>
    </w:lvl>
    <w:lvl w:ilvl="8">
      <w:start w:val="1"/>
      <w:numFmt w:val="decimal"/>
      <w:lvlText w:val="%1.%2.%3.%4.%5.%6.%7.%8.%9"/>
      <w:lvlJc w:val="left"/>
      <w:pPr>
        <w:ind w:left="1800" w:hanging="1800"/>
      </w:pPr>
      <w:rPr>
        <w:rFonts w:hint="default"/>
        <w:vertAlign w:val="baseline"/>
      </w:rPr>
    </w:lvl>
  </w:abstractNum>
  <w:abstractNum w:abstractNumId="31" w15:restartNumberingAfterBreak="0">
    <w:nsid w:val="52A37A1B"/>
    <w:multiLevelType w:val="hybridMultilevel"/>
    <w:tmpl w:val="68DC566A"/>
    <w:lvl w:ilvl="0" w:tplc="5E347AC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3F59F1"/>
    <w:multiLevelType w:val="multilevel"/>
    <w:tmpl w:val="980ED2A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E4303DA"/>
    <w:multiLevelType w:val="multilevel"/>
    <w:tmpl w:val="07AEEE6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EF10DBD"/>
    <w:multiLevelType w:val="hybridMultilevel"/>
    <w:tmpl w:val="6F5A5D2E"/>
    <w:lvl w:ilvl="0" w:tplc="D952C6C8">
      <w:start w:val="1"/>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00364A"/>
    <w:multiLevelType w:val="hybridMultilevel"/>
    <w:tmpl w:val="EC5ACB8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5F000B2"/>
    <w:multiLevelType w:val="hybridMultilevel"/>
    <w:tmpl w:val="452C01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70E5C86"/>
    <w:multiLevelType w:val="hybridMultilevel"/>
    <w:tmpl w:val="6CCA0AFC"/>
    <w:lvl w:ilvl="0" w:tplc="68EEDA32">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827E70"/>
    <w:multiLevelType w:val="multilevel"/>
    <w:tmpl w:val="BD76096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9A11AE8"/>
    <w:multiLevelType w:val="hybridMultilevel"/>
    <w:tmpl w:val="DFF2DFC2"/>
    <w:lvl w:ilvl="0" w:tplc="D952C6C8">
      <w:start w:val="1"/>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2F46E1"/>
    <w:multiLevelType w:val="multilevel"/>
    <w:tmpl w:val="EA764F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F0B5515"/>
    <w:multiLevelType w:val="hybridMultilevel"/>
    <w:tmpl w:val="A826462C"/>
    <w:lvl w:ilvl="0" w:tplc="C28274F2">
      <w:numFmt w:val="bullet"/>
      <w:lvlText w:val="-"/>
      <w:lvlJc w:val="left"/>
      <w:pPr>
        <w:ind w:left="72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935875"/>
    <w:multiLevelType w:val="multilevel"/>
    <w:tmpl w:val="73481C9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76C38E9"/>
    <w:multiLevelType w:val="hybridMultilevel"/>
    <w:tmpl w:val="87041E3A"/>
    <w:lvl w:ilvl="0" w:tplc="12AEF416">
      <w:start w:val="1"/>
      <w:numFmt w:val="upperRoman"/>
      <w:lvlText w:val="%1."/>
      <w:lvlJc w:val="left"/>
      <w:pPr>
        <w:ind w:left="1080" w:hanging="720"/>
      </w:pPr>
      <w:rPr>
        <w:rFonts w:ascii="Calibri" w:eastAsia="Calibri" w:hAnsi="Calibri" w:cs="Calibri" w:hint="default"/>
        <w:b/>
        <w:color w:val="00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8C330ED"/>
    <w:multiLevelType w:val="hybridMultilevel"/>
    <w:tmpl w:val="859AD4FE"/>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9446984"/>
    <w:multiLevelType w:val="hybridMultilevel"/>
    <w:tmpl w:val="8FD692D4"/>
    <w:lvl w:ilvl="0" w:tplc="66CAC382">
      <w:start w:val="1"/>
      <w:numFmt w:val="upperRoman"/>
      <w:lvlText w:val="%1."/>
      <w:lvlJc w:val="left"/>
      <w:pPr>
        <w:ind w:left="1080" w:hanging="720"/>
      </w:pPr>
      <w:rPr>
        <w:rFonts w:ascii="Times New Roman" w:eastAsia="Calibri" w:hAnsi="Times New Roman" w:cs="Times New Roman" w:hint="default"/>
        <w:b/>
        <w:color w:val="00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234CF3"/>
    <w:multiLevelType w:val="hybridMultilevel"/>
    <w:tmpl w:val="4C246828"/>
    <w:lvl w:ilvl="0" w:tplc="271A5B1A">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0"/>
  </w:num>
  <w:num w:numId="3">
    <w:abstractNumId w:val="14"/>
  </w:num>
  <w:num w:numId="4">
    <w:abstractNumId w:val="37"/>
  </w:num>
  <w:num w:numId="5">
    <w:abstractNumId w:val="24"/>
  </w:num>
  <w:num w:numId="6">
    <w:abstractNumId w:val="11"/>
  </w:num>
  <w:num w:numId="7">
    <w:abstractNumId w:val="10"/>
  </w:num>
  <w:num w:numId="8">
    <w:abstractNumId w:val="18"/>
  </w:num>
  <w:num w:numId="9">
    <w:abstractNumId w:val="36"/>
  </w:num>
  <w:num w:numId="10">
    <w:abstractNumId w:val="41"/>
  </w:num>
  <w:num w:numId="11">
    <w:abstractNumId w:val="28"/>
  </w:num>
  <w:num w:numId="12">
    <w:abstractNumId w:val="23"/>
  </w:num>
  <w:num w:numId="13">
    <w:abstractNumId w:val="8"/>
  </w:num>
  <w:num w:numId="14">
    <w:abstractNumId w:val="35"/>
  </w:num>
  <w:num w:numId="15">
    <w:abstractNumId w:val="30"/>
  </w:num>
  <w:num w:numId="16">
    <w:abstractNumId w:val="9"/>
  </w:num>
  <w:num w:numId="17">
    <w:abstractNumId w:val="6"/>
  </w:num>
  <w:num w:numId="18">
    <w:abstractNumId w:val="22"/>
  </w:num>
  <w:num w:numId="19">
    <w:abstractNumId w:val="13"/>
  </w:num>
  <w:num w:numId="20">
    <w:abstractNumId w:val="7"/>
  </w:num>
  <w:num w:numId="21">
    <w:abstractNumId w:val="46"/>
  </w:num>
  <w:num w:numId="22">
    <w:abstractNumId w:val="25"/>
  </w:num>
  <w:num w:numId="23">
    <w:abstractNumId w:val="3"/>
  </w:num>
  <w:num w:numId="24">
    <w:abstractNumId w:val="12"/>
  </w:num>
  <w:num w:numId="25">
    <w:abstractNumId w:val="40"/>
  </w:num>
  <w:num w:numId="26">
    <w:abstractNumId w:val="42"/>
  </w:num>
  <w:num w:numId="27">
    <w:abstractNumId w:val="33"/>
  </w:num>
  <w:num w:numId="28">
    <w:abstractNumId w:val="26"/>
  </w:num>
  <w:num w:numId="29">
    <w:abstractNumId w:val="5"/>
  </w:num>
  <w:num w:numId="30">
    <w:abstractNumId w:val="38"/>
  </w:num>
  <w:num w:numId="31">
    <w:abstractNumId w:val="32"/>
  </w:num>
  <w:num w:numId="32">
    <w:abstractNumId w:val="21"/>
  </w:num>
  <w:num w:numId="33">
    <w:abstractNumId w:val="4"/>
  </w:num>
  <w:num w:numId="34">
    <w:abstractNumId w:val="29"/>
  </w:num>
  <w:num w:numId="35">
    <w:abstractNumId w:val="43"/>
  </w:num>
  <w:num w:numId="36">
    <w:abstractNumId w:val="15"/>
  </w:num>
  <w:num w:numId="37">
    <w:abstractNumId w:val="16"/>
  </w:num>
  <w:num w:numId="38">
    <w:abstractNumId w:val="45"/>
  </w:num>
  <w:num w:numId="39">
    <w:abstractNumId w:val="1"/>
  </w:num>
  <w:num w:numId="40">
    <w:abstractNumId w:val="0"/>
  </w:num>
  <w:num w:numId="41">
    <w:abstractNumId w:val="44"/>
  </w:num>
  <w:num w:numId="42">
    <w:abstractNumId w:val="34"/>
  </w:num>
  <w:num w:numId="43">
    <w:abstractNumId w:val="27"/>
  </w:num>
  <w:num w:numId="44">
    <w:abstractNumId w:val="39"/>
  </w:num>
  <w:num w:numId="45">
    <w:abstractNumId w:val="31"/>
  </w:num>
  <w:num w:numId="46">
    <w:abstractNumId w:val="17"/>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Q3MDO0MANSlpYWRko6SsGpxcWZ+XkgBYa1AC0uwOEsAAAA"/>
  </w:docVars>
  <w:rsids>
    <w:rsidRoot w:val="00601199"/>
    <w:rsid w:val="00005F27"/>
    <w:rsid w:val="000129E0"/>
    <w:rsid w:val="00016C84"/>
    <w:rsid w:val="00037F42"/>
    <w:rsid w:val="00041C16"/>
    <w:rsid w:val="000453A8"/>
    <w:rsid w:val="000528EF"/>
    <w:rsid w:val="00053E0C"/>
    <w:rsid w:val="00054E7B"/>
    <w:rsid w:val="00067BDE"/>
    <w:rsid w:val="00075470"/>
    <w:rsid w:val="000851B4"/>
    <w:rsid w:val="00087B6A"/>
    <w:rsid w:val="0009166C"/>
    <w:rsid w:val="00094445"/>
    <w:rsid w:val="0009712F"/>
    <w:rsid w:val="000A1AB9"/>
    <w:rsid w:val="000A6B27"/>
    <w:rsid w:val="000B1DBE"/>
    <w:rsid w:val="000B5164"/>
    <w:rsid w:val="000C40AA"/>
    <w:rsid w:val="000C42A8"/>
    <w:rsid w:val="000C7F09"/>
    <w:rsid w:val="000D1707"/>
    <w:rsid w:val="000E21BA"/>
    <w:rsid w:val="000E64E0"/>
    <w:rsid w:val="000F032E"/>
    <w:rsid w:val="000F04D1"/>
    <w:rsid w:val="000F0C3A"/>
    <w:rsid w:val="000F0C9F"/>
    <w:rsid w:val="000F21AC"/>
    <w:rsid w:val="000F30C1"/>
    <w:rsid w:val="00106DD3"/>
    <w:rsid w:val="00110E0B"/>
    <w:rsid w:val="00112299"/>
    <w:rsid w:val="001127CB"/>
    <w:rsid w:val="001206F5"/>
    <w:rsid w:val="00120A16"/>
    <w:rsid w:val="00126703"/>
    <w:rsid w:val="0013004F"/>
    <w:rsid w:val="00135FC5"/>
    <w:rsid w:val="00136154"/>
    <w:rsid w:val="001523F2"/>
    <w:rsid w:val="001537B2"/>
    <w:rsid w:val="00162E97"/>
    <w:rsid w:val="00164045"/>
    <w:rsid w:val="00170B46"/>
    <w:rsid w:val="0017377B"/>
    <w:rsid w:val="00173E11"/>
    <w:rsid w:val="00173EA5"/>
    <w:rsid w:val="00176BDE"/>
    <w:rsid w:val="0018372C"/>
    <w:rsid w:val="00187FC6"/>
    <w:rsid w:val="001B1A96"/>
    <w:rsid w:val="001C2632"/>
    <w:rsid w:val="001C6F54"/>
    <w:rsid w:val="001C7E88"/>
    <w:rsid w:val="001E77AC"/>
    <w:rsid w:val="001F10FD"/>
    <w:rsid w:val="001F476D"/>
    <w:rsid w:val="001F6157"/>
    <w:rsid w:val="002032B0"/>
    <w:rsid w:val="00206AE0"/>
    <w:rsid w:val="00224738"/>
    <w:rsid w:val="002359E3"/>
    <w:rsid w:val="0025026E"/>
    <w:rsid w:val="002552B9"/>
    <w:rsid w:val="002560FF"/>
    <w:rsid w:val="0025739B"/>
    <w:rsid w:val="00264A4B"/>
    <w:rsid w:val="00266465"/>
    <w:rsid w:val="002714FF"/>
    <w:rsid w:val="002729BF"/>
    <w:rsid w:val="00273346"/>
    <w:rsid w:val="00277D67"/>
    <w:rsid w:val="002A2940"/>
    <w:rsid w:val="002A7529"/>
    <w:rsid w:val="002C62D0"/>
    <w:rsid w:val="002E4347"/>
    <w:rsid w:val="002E488D"/>
    <w:rsid w:val="002F76B8"/>
    <w:rsid w:val="00304807"/>
    <w:rsid w:val="0030502E"/>
    <w:rsid w:val="00312F5C"/>
    <w:rsid w:val="003233EA"/>
    <w:rsid w:val="00332A35"/>
    <w:rsid w:val="00351D3B"/>
    <w:rsid w:val="0035203E"/>
    <w:rsid w:val="00357CC8"/>
    <w:rsid w:val="00373000"/>
    <w:rsid w:val="00373BF8"/>
    <w:rsid w:val="0037688D"/>
    <w:rsid w:val="00382D5A"/>
    <w:rsid w:val="00384C97"/>
    <w:rsid w:val="00391097"/>
    <w:rsid w:val="00391F32"/>
    <w:rsid w:val="003A0E87"/>
    <w:rsid w:val="003A0FFF"/>
    <w:rsid w:val="003A39CD"/>
    <w:rsid w:val="003A7099"/>
    <w:rsid w:val="003B214A"/>
    <w:rsid w:val="003B2B67"/>
    <w:rsid w:val="003B7714"/>
    <w:rsid w:val="003C05EB"/>
    <w:rsid w:val="003C3A2F"/>
    <w:rsid w:val="003D55AD"/>
    <w:rsid w:val="003D7879"/>
    <w:rsid w:val="003E1A8E"/>
    <w:rsid w:val="003F51A6"/>
    <w:rsid w:val="004354E1"/>
    <w:rsid w:val="004361F7"/>
    <w:rsid w:val="00456343"/>
    <w:rsid w:val="00470808"/>
    <w:rsid w:val="004732F2"/>
    <w:rsid w:val="004750AA"/>
    <w:rsid w:val="00482D4E"/>
    <w:rsid w:val="004836C5"/>
    <w:rsid w:val="004837E6"/>
    <w:rsid w:val="00495E29"/>
    <w:rsid w:val="004970CC"/>
    <w:rsid w:val="004A1333"/>
    <w:rsid w:val="004A3339"/>
    <w:rsid w:val="004A6999"/>
    <w:rsid w:val="004A6CFB"/>
    <w:rsid w:val="004B4228"/>
    <w:rsid w:val="004C1508"/>
    <w:rsid w:val="004C3883"/>
    <w:rsid w:val="004D02F6"/>
    <w:rsid w:val="004E5D87"/>
    <w:rsid w:val="004E6B6D"/>
    <w:rsid w:val="004E7920"/>
    <w:rsid w:val="004F11C3"/>
    <w:rsid w:val="004F3EBF"/>
    <w:rsid w:val="005017C4"/>
    <w:rsid w:val="00501DC8"/>
    <w:rsid w:val="0051619B"/>
    <w:rsid w:val="00535677"/>
    <w:rsid w:val="00535E45"/>
    <w:rsid w:val="00542312"/>
    <w:rsid w:val="00551381"/>
    <w:rsid w:val="00553793"/>
    <w:rsid w:val="00557AE0"/>
    <w:rsid w:val="00562779"/>
    <w:rsid w:val="00562917"/>
    <w:rsid w:val="0057040A"/>
    <w:rsid w:val="00572F6B"/>
    <w:rsid w:val="0057442C"/>
    <w:rsid w:val="00590360"/>
    <w:rsid w:val="0059472F"/>
    <w:rsid w:val="005A1519"/>
    <w:rsid w:val="005A1728"/>
    <w:rsid w:val="005B5EC3"/>
    <w:rsid w:val="005D7904"/>
    <w:rsid w:val="005E4ADB"/>
    <w:rsid w:val="00601199"/>
    <w:rsid w:val="00603288"/>
    <w:rsid w:val="00603F73"/>
    <w:rsid w:val="00610E9B"/>
    <w:rsid w:val="00617778"/>
    <w:rsid w:val="0062166F"/>
    <w:rsid w:val="00624DF0"/>
    <w:rsid w:val="006254D8"/>
    <w:rsid w:val="006416AB"/>
    <w:rsid w:val="00643E77"/>
    <w:rsid w:val="006464E7"/>
    <w:rsid w:val="00654FB4"/>
    <w:rsid w:val="0068052D"/>
    <w:rsid w:val="00683E82"/>
    <w:rsid w:val="00686EF0"/>
    <w:rsid w:val="00690936"/>
    <w:rsid w:val="006A284A"/>
    <w:rsid w:val="006B1B86"/>
    <w:rsid w:val="006B2B0D"/>
    <w:rsid w:val="006B6EC2"/>
    <w:rsid w:val="006D0620"/>
    <w:rsid w:val="006D1AF9"/>
    <w:rsid w:val="006D7A23"/>
    <w:rsid w:val="006E6E68"/>
    <w:rsid w:val="006F0196"/>
    <w:rsid w:val="0070055F"/>
    <w:rsid w:val="00701F8A"/>
    <w:rsid w:val="00703B4B"/>
    <w:rsid w:val="0070582D"/>
    <w:rsid w:val="007078ED"/>
    <w:rsid w:val="00714CF0"/>
    <w:rsid w:val="007210DD"/>
    <w:rsid w:val="007433AD"/>
    <w:rsid w:val="00750D4A"/>
    <w:rsid w:val="007628E7"/>
    <w:rsid w:val="00763161"/>
    <w:rsid w:val="007633E9"/>
    <w:rsid w:val="007836F1"/>
    <w:rsid w:val="0078579F"/>
    <w:rsid w:val="00787A44"/>
    <w:rsid w:val="00796853"/>
    <w:rsid w:val="007A4033"/>
    <w:rsid w:val="007B2F10"/>
    <w:rsid w:val="007B4A32"/>
    <w:rsid w:val="007B7009"/>
    <w:rsid w:val="007C0F60"/>
    <w:rsid w:val="007C1AFB"/>
    <w:rsid w:val="007C28F5"/>
    <w:rsid w:val="007C7A26"/>
    <w:rsid w:val="007D4081"/>
    <w:rsid w:val="007D783F"/>
    <w:rsid w:val="007E56D7"/>
    <w:rsid w:val="007E6408"/>
    <w:rsid w:val="007F5D48"/>
    <w:rsid w:val="0080462D"/>
    <w:rsid w:val="008119D6"/>
    <w:rsid w:val="00817B59"/>
    <w:rsid w:val="00820F0F"/>
    <w:rsid w:val="0082280E"/>
    <w:rsid w:val="0082319F"/>
    <w:rsid w:val="00823550"/>
    <w:rsid w:val="00827E36"/>
    <w:rsid w:val="00830792"/>
    <w:rsid w:val="00831853"/>
    <w:rsid w:val="0083265A"/>
    <w:rsid w:val="008509C4"/>
    <w:rsid w:val="00870704"/>
    <w:rsid w:val="00870795"/>
    <w:rsid w:val="00873936"/>
    <w:rsid w:val="00875729"/>
    <w:rsid w:val="00885DB5"/>
    <w:rsid w:val="0089119C"/>
    <w:rsid w:val="00892B7C"/>
    <w:rsid w:val="00894D38"/>
    <w:rsid w:val="00894E04"/>
    <w:rsid w:val="008970E1"/>
    <w:rsid w:val="008A2664"/>
    <w:rsid w:val="008A28AC"/>
    <w:rsid w:val="008B29FA"/>
    <w:rsid w:val="008C1938"/>
    <w:rsid w:val="008C73AD"/>
    <w:rsid w:val="008D0083"/>
    <w:rsid w:val="008D4CCD"/>
    <w:rsid w:val="008D7B26"/>
    <w:rsid w:val="008F00A1"/>
    <w:rsid w:val="008F0C0D"/>
    <w:rsid w:val="008F1126"/>
    <w:rsid w:val="008F2DD7"/>
    <w:rsid w:val="0090299B"/>
    <w:rsid w:val="00904A96"/>
    <w:rsid w:val="00906F98"/>
    <w:rsid w:val="00911393"/>
    <w:rsid w:val="00913A80"/>
    <w:rsid w:val="00914C8D"/>
    <w:rsid w:val="00923012"/>
    <w:rsid w:val="00931129"/>
    <w:rsid w:val="0093312D"/>
    <w:rsid w:val="009353F9"/>
    <w:rsid w:val="009465CD"/>
    <w:rsid w:val="00951F0B"/>
    <w:rsid w:val="009563FE"/>
    <w:rsid w:val="0095656B"/>
    <w:rsid w:val="00956D8D"/>
    <w:rsid w:val="00960840"/>
    <w:rsid w:val="00966C81"/>
    <w:rsid w:val="00972E36"/>
    <w:rsid w:val="00974AD6"/>
    <w:rsid w:val="00981305"/>
    <w:rsid w:val="00981B0E"/>
    <w:rsid w:val="009907A4"/>
    <w:rsid w:val="00997FA8"/>
    <w:rsid w:val="009A0082"/>
    <w:rsid w:val="009A1382"/>
    <w:rsid w:val="009C1772"/>
    <w:rsid w:val="009F669A"/>
    <w:rsid w:val="009F7492"/>
    <w:rsid w:val="00A00673"/>
    <w:rsid w:val="00A0233E"/>
    <w:rsid w:val="00A1075B"/>
    <w:rsid w:val="00A13304"/>
    <w:rsid w:val="00A13FA0"/>
    <w:rsid w:val="00A16254"/>
    <w:rsid w:val="00A2012F"/>
    <w:rsid w:val="00A2125D"/>
    <w:rsid w:val="00A300A2"/>
    <w:rsid w:val="00A32E23"/>
    <w:rsid w:val="00A4536F"/>
    <w:rsid w:val="00A45D2F"/>
    <w:rsid w:val="00A51F31"/>
    <w:rsid w:val="00A549B9"/>
    <w:rsid w:val="00A56484"/>
    <w:rsid w:val="00A615A9"/>
    <w:rsid w:val="00A625F8"/>
    <w:rsid w:val="00A66769"/>
    <w:rsid w:val="00A86108"/>
    <w:rsid w:val="00A87F79"/>
    <w:rsid w:val="00A912DA"/>
    <w:rsid w:val="00A91778"/>
    <w:rsid w:val="00AB3AFF"/>
    <w:rsid w:val="00AB71DD"/>
    <w:rsid w:val="00AC2013"/>
    <w:rsid w:val="00AC28C1"/>
    <w:rsid w:val="00AD50CF"/>
    <w:rsid w:val="00AE2B91"/>
    <w:rsid w:val="00AE4387"/>
    <w:rsid w:val="00AE76D4"/>
    <w:rsid w:val="00AF1963"/>
    <w:rsid w:val="00AF3BCD"/>
    <w:rsid w:val="00AF7A41"/>
    <w:rsid w:val="00B00394"/>
    <w:rsid w:val="00B01B9B"/>
    <w:rsid w:val="00B03FD8"/>
    <w:rsid w:val="00B051B1"/>
    <w:rsid w:val="00B05E09"/>
    <w:rsid w:val="00B07910"/>
    <w:rsid w:val="00B15660"/>
    <w:rsid w:val="00B26B6B"/>
    <w:rsid w:val="00B27A38"/>
    <w:rsid w:val="00B42D76"/>
    <w:rsid w:val="00B45494"/>
    <w:rsid w:val="00B50796"/>
    <w:rsid w:val="00B61E77"/>
    <w:rsid w:val="00B77398"/>
    <w:rsid w:val="00B81B67"/>
    <w:rsid w:val="00B8300C"/>
    <w:rsid w:val="00B83624"/>
    <w:rsid w:val="00B84F6A"/>
    <w:rsid w:val="00B87DE3"/>
    <w:rsid w:val="00B968B9"/>
    <w:rsid w:val="00B97F1C"/>
    <w:rsid w:val="00BB202D"/>
    <w:rsid w:val="00BB277B"/>
    <w:rsid w:val="00BB497F"/>
    <w:rsid w:val="00BC541B"/>
    <w:rsid w:val="00BC645D"/>
    <w:rsid w:val="00BD039A"/>
    <w:rsid w:val="00BD3292"/>
    <w:rsid w:val="00BF1AF6"/>
    <w:rsid w:val="00BF4400"/>
    <w:rsid w:val="00C075C2"/>
    <w:rsid w:val="00C3685D"/>
    <w:rsid w:val="00C54C4A"/>
    <w:rsid w:val="00C65713"/>
    <w:rsid w:val="00C71DEB"/>
    <w:rsid w:val="00C72414"/>
    <w:rsid w:val="00C82387"/>
    <w:rsid w:val="00C82A99"/>
    <w:rsid w:val="00C84528"/>
    <w:rsid w:val="00C93A8F"/>
    <w:rsid w:val="00CA5BC1"/>
    <w:rsid w:val="00CB516C"/>
    <w:rsid w:val="00CC106B"/>
    <w:rsid w:val="00CC3B94"/>
    <w:rsid w:val="00CC51C0"/>
    <w:rsid w:val="00CD00DF"/>
    <w:rsid w:val="00CD07DF"/>
    <w:rsid w:val="00CD6536"/>
    <w:rsid w:val="00CE4758"/>
    <w:rsid w:val="00CE5E92"/>
    <w:rsid w:val="00CE6C21"/>
    <w:rsid w:val="00CE7BED"/>
    <w:rsid w:val="00CF4992"/>
    <w:rsid w:val="00D065EA"/>
    <w:rsid w:val="00D06678"/>
    <w:rsid w:val="00D070E0"/>
    <w:rsid w:val="00D12C8D"/>
    <w:rsid w:val="00D13FA5"/>
    <w:rsid w:val="00D2512B"/>
    <w:rsid w:val="00D267C8"/>
    <w:rsid w:val="00D40B49"/>
    <w:rsid w:val="00D47C55"/>
    <w:rsid w:val="00D51E26"/>
    <w:rsid w:val="00D57EC4"/>
    <w:rsid w:val="00D60CF9"/>
    <w:rsid w:val="00D82300"/>
    <w:rsid w:val="00D82B3E"/>
    <w:rsid w:val="00D916CA"/>
    <w:rsid w:val="00D9763E"/>
    <w:rsid w:val="00DB313E"/>
    <w:rsid w:val="00DB3583"/>
    <w:rsid w:val="00DC7458"/>
    <w:rsid w:val="00DD3317"/>
    <w:rsid w:val="00DD5DD3"/>
    <w:rsid w:val="00DE158E"/>
    <w:rsid w:val="00DF0937"/>
    <w:rsid w:val="00DF1CE4"/>
    <w:rsid w:val="00DF657D"/>
    <w:rsid w:val="00E12EEA"/>
    <w:rsid w:val="00E14DBC"/>
    <w:rsid w:val="00E16A44"/>
    <w:rsid w:val="00E44963"/>
    <w:rsid w:val="00E45C63"/>
    <w:rsid w:val="00E57FB1"/>
    <w:rsid w:val="00E624D1"/>
    <w:rsid w:val="00E73ECD"/>
    <w:rsid w:val="00E76B8C"/>
    <w:rsid w:val="00E80C8D"/>
    <w:rsid w:val="00E85F04"/>
    <w:rsid w:val="00E90B0F"/>
    <w:rsid w:val="00E94DD9"/>
    <w:rsid w:val="00EA1A6A"/>
    <w:rsid w:val="00EA3199"/>
    <w:rsid w:val="00EA53C2"/>
    <w:rsid w:val="00EA63C9"/>
    <w:rsid w:val="00EB0EB3"/>
    <w:rsid w:val="00EB31A0"/>
    <w:rsid w:val="00EB3A58"/>
    <w:rsid w:val="00EB46FA"/>
    <w:rsid w:val="00EC7C42"/>
    <w:rsid w:val="00ED70B4"/>
    <w:rsid w:val="00EE05FA"/>
    <w:rsid w:val="00EF1C87"/>
    <w:rsid w:val="00F02ADC"/>
    <w:rsid w:val="00F07F6C"/>
    <w:rsid w:val="00F116EF"/>
    <w:rsid w:val="00F12DAA"/>
    <w:rsid w:val="00F178E2"/>
    <w:rsid w:val="00F25281"/>
    <w:rsid w:val="00F27E69"/>
    <w:rsid w:val="00F33184"/>
    <w:rsid w:val="00F35293"/>
    <w:rsid w:val="00F440E3"/>
    <w:rsid w:val="00F53EBC"/>
    <w:rsid w:val="00FA23B7"/>
    <w:rsid w:val="00FA7067"/>
    <w:rsid w:val="00FD3C4A"/>
    <w:rsid w:val="00FE5DBC"/>
    <w:rsid w:val="00FE6B22"/>
    <w:rsid w:val="00FE6D9C"/>
    <w:rsid w:val="00FF4DD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29BEF9"/>
  <w15:docId w15:val="{3A325C8C-EC44-B841-9960-9D27EF125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color w:val="000000"/>
        <w:sz w:val="22"/>
        <w:szCs w:val="22"/>
        <w:lang w:val="de-DE"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E1A8E"/>
  </w:style>
  <w:style w:type="paragraph" w:styleId="Heading1">
    <w:name w:val="heading 1"/>
    <w:basedOn w:val="Normal"/>
    <w:next w:val="Normal"/>
    <w:rsid w:val="003E1A8E"/>
    <w:pPr>
      <w:keepNext/>
      <w:keepLines/>
      <w:spacing w:before="480" w:after="120"/>
      <w:outlineLvl w:val="0"/>
    </w:pPr>
    <w:rPr>
      <w:b/>
      <w:sz w:val="48"/>
      <w:szCs w:val="48"/>
    </w:rPr>
  </w:style>
  <w:style w:type="paragraph" w:styleId="Heading2">
    <w:name w:val="heading 2"/>
    <w:basedOn w:val="Normal"/>
    <w:next w:val="Normal"/>
    <w:rsid w:val="003E1A8E"/>
    <w:pPr>
      <w:keepNext/>
      <w:keepLines/>
      <w:spacing w:before="360" w:after="80"/>
      <w:outlineLvl w:val="1"/>
    </w:pPr>
    <w:rPr>
      <w:b/>
      <w:sz w:val="36"/>
      <w:szCs w:val="36"/>
    </w:rPr>
  </w:style>
  <w:style w:type="paragraph" w:styleId="Heading3">
    <w:name w:val="heading 3"/>
    <w:basedOn w:val="Normal"/>
    <w:next w:val="Normal"/>
    <w:rsid w:val="003E1A8E"/>
    <w:pPr>
      <w:keepNext/>
      <w:keepLines/>
      <w:spacing w:before="280" w:after="80"/>
      <w:outlineLvl w:val="2"/>
    </w:pPr>
    <w:rPr>
      <w:b/>
      <w:sz w:val="28"/>
      <w:szCs w:val="28"/>
    </w:rPr>
  </w:style>
  <w:style w:type="paragraph" w:styleId="Heading4">
    <w:name w:val="heading 4"/>
    <w:basedOn w:val="Normal"/>
    <w:next w:val="Normal"/>
    <w:rsid w:val="003E1A8E"/>
    <w:pPr>
      <w:keepNext/>
      <w:keepLines/>
      <w:spacing w:before="240" w:after="40"/>
      <w:outlineLvl w:val="3"/>
    </w:pPr>
    <w:rPr>
      <w:b/>
      <w:sz w:val="24"/>
      <w:szCs w:val="24"/>
    </w:rPr>
  </w:style>
  <w:style w:type="paragraph" w:styleId="Heading5">
    <w:name w:val="heading 5"/>
    <w:basedOn w:val="Normal"/>
    <w:next w:val="Normal"/>
    <w:rsid w:val="003E1A8E"/>
    <w:pPr>
      <w:keepNext/>
      <w:keepLines/>
      <w:spacing w:before="220" w:after="40"/>
      <w:outlineLvl w:val="4"/>
    </w:pPr>
    <w:rPr>
      <w:b/>
    </w:rPr>
  </w:style>
  <w:style w:type="paragraph" w:styleId="Heading6">
    <w:name w:val="heading 6"/>
    <w:basedOn w:val="Normal"/>
    <w:next w:val="Normal"/>
    <w:rsid w:val="003E1A8E"/>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3E1A8E"/>
    <w:pPr>
      <w:spacing w:line="240" w:lineRule="auto"/>
      <w:jc w:val="center"/>
    </w:pPr>
    <w:rPr>
      <w:rFonts w:ascii=".VnArialH" w:eastAsia=".VnArialH" w:hAnsi=".VnArialH" w:cs=".VnArialH"/>
      <w:b/>
      <w:sz w:val="40"/>
      <w:szCs w:val="40"/>
    </w:rPr>
  </w:style>
  <w:style w:type="paragraph" w:styleId="Subtitle">
    <w:name w:val="Subtitle"/>
    <w:basedOn w:val="Normal"/>
    <w:next w:val="Normal"/>
    <w:rsid w:val="003E1A8E"/>
    <w:pPr>
      <w:keepNext/>
      <w:keepLines/>
      <w:spacing w:before="360" w:after="80"/>
    </w:pPr>
    <w:rPr>
      <w:rFonts w:ascii="Georgia" w:eastAsia="Georgia" w:hAnsi="Georgia" w:cs="Georgia"/>
      <w:i/>
      <w:color w:val="666666"/>
      <w:sz w:val="48"/>
      <w:szCs w:val="48"/>
    </w:rPr>
  </w:style>
  <w:style w:type="table" w:customStyle="1" w:styleId="a">
    <w:basedOn w:val="TableNormal"/>
    <w:rsid w:val="003E1A8E"/>
    <w:tblPr>
      <w:tblStyleRowBandSize w:val="1"/>
      <w:tblStyleColBandSize w:val="1"/>
    </w:tblPr>
  </w:style>
  <w:style w:type="table" w:customStyle="1" w:styleId="a0">
    <w:basedOn w:val="TableNormal"/>
    <w:rsid w:val="003E1A8E"/>
    <w:tblPr>
      <w:tblStyleRowBandSize w:val="1"/>
      <w:tblStyleColBandSize w:val="1"/>
    </w:tblPr>
  </w:style>
  <w:style w:type="table" w:customStyle="1" w:styleId="a1">
    <w:basedOn w:val="TableNormal"/>
    <w:rsid w:val="003E1A8E"/>
    <w:tblPr>
      <w:tblStyleRowBandSize w:val="1"/>
      <w:tblStyleColBandSize w:val="1"/>
    </w:tblPr>
  </w:style>
  <w:style w:type="paragraph" w:styleId="BalloonText">
    <w:name w:val="Balloon Text"/>
    <w:basedOn w:val="Normal"/>
    <w:link w:val="BalloonTextChar"/>
    <w:uiPriority w:val="99"/>
    <w:semiHidden/>
    <w:unhideWhenUsed/>
    <w:rsid w:val="00654FB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FB4"/>
    <w:rPr>
      <w:rFonts w:ascii="Segoe UI" w:hAnsi="Segoe UI" w:cs="Segoe UI"/>
      <w:sz w:val="18"/>
      <w:szCs w:val="18"/>
    </w:rPr>
  </w:style>
  <w:style w:type="character" w:customStyle="1" w:styleId="fontstyle01">
    <w:name w:val="fontstyle01"/>
    <w:basedOn w:val="DefaultParagraphFont"/>
    <w:rsid w:val="001F10FD"/>
    <w:rPr>
      <w:rFonts w:ascii="MyriadPro-Regular" w:hAnsi="MyriadPro-Regular" w:hint="default"/>
      <w:b w:val="0"/>
      <w:bCs w:val="0"/>
      <w:i w:val="0"/>
      <w:iCs w:val="0"/>
      <w:color w:val="000000"/>
      <w:sz w:val="22"/>
      <w:szCs w:val="22"/>
    </w:rPr>
  </w:style>
  <w:style w:type="character" w:styleId="Hyperlink">
    <w:name w:val="Hyperlink"/>
    <w:basedOn w:val="DefaultParagraphFont"/>
    <w:uiPriority w:val="99"/>
    <w:unhideWhenUsed/>
    <w:rsid w:val="007836F1"/>
    <w:rPr>
      <w:color w:val="0563C1" w:themeColor="hyperlink"/>
      <w:u w:val="single"/>
    </w:rPr>
  </w:style>
  <w:style w:type="character" w:customStyle="1" w:styleId="TitleChar">
    <w:name w:val="Title Char"/>
    <w:link w:val="Title"/>
    <w:rsid w:val="00997FA8"/>
    <w:rPr>
      <w:rFonts w:ascii=".VnArialH" w:eastAsia=".VnArialH" w:hAnsi=".VnArialH" w:cs=".VnArialH"/>
      <w:b/>
      <w:sz w:val="40"/>
      <w:szCs w:val="40"/>
    </w:rPr>
  </w:style>
  <w:style w:type="paragraph" w:styleId="ListParagraph">
    <w:name w:val="List Paragraph"/>
    <w:basedOn w:val="Normal"/>
    <w:link w:val="ListParagraphChar"/>
    <w:uiPriority w:val="34"/>
    <w:qFormat/>
    <w:rsid w:val="00041C16"/>
    <w:pPr>
      <w:ind w:left="720"/>
      <w:contextualSpacing/>
    </w:pPr>
  </w:style>
  <w:style w:type="paragraph" w:styleId="Header">
    <w:name w:val="header"/>
    <w:basedOn w:val="Normal"/>
    <w:link w:val="HeaderChar"/>
    <w:uiPriority w:val="99"/>
    <w:unhideWhenUsed/>
    <w:rsid w:val="00384C97"/>
    <w:pPr>
      <w:tabs>
        <w:tab w:val="center" w:pos="4680"/>
        <w:tab w:val="right" w:pos="9360"/>
      </w:tabs>
      <w:spacing w:line="240" w:lineRule="auto"/>
    </w:pPr>
  </w:style>
  <w:style w:type="character" w:customStyle="1" w:styleId="HeaderChar">
    <w:name w:val="Header Char"/>
    <w:basedOn w:val="DefaultParagraphFont"/>
    <w:link w:val="Header"/>
    <w:uiPriority w:val="99"/>
    <w:rsid w:val="00384C97"/>
  </w:style>
  <w:style w:type="paragraph" w:styleId="Footer">
    <w:name w:val="footer"/>
    <w:basedOn w:val="Normal"/>
    <w:link w:val="FooterChar"/>
    <w:uiPriority w:val="99"/>
    <w:unhideWhenUsed/>
    <w:rsid w:val="00384C97"/>
    <w:pPr>
      <w:tabs>
        <w:tab w:val="center" w:pos="4680"/>
        <w:tab w:val="right" w:pos="9360"/>
      </w:tabs>
      <w:spacing w:line="240" w:lineRule="auto"/>
    </w:pPr>
  </w:style>
  <w:style w:type="character" w:customStyle="1" w:styleId="FooterChar">
    <w:name w:val="Footer Char"/>
    <w:basedOn w:val="DefaultParagraphFont"/>
    <w:link w:val="Footer"/>
    <w:uiPriority w:val="99"/>
    <w:rsid w:val="00384C97"/>
  </w:style>
  <w:style w:type="character" w:styleId="CommentReference">
    <w:name w:val="annotation reference"/>
    <w:basedOn w:val="DefaultParagraphFont"/>
    <w:uiPriority w:val="99"/>
    <w:semiHidden/>
    <w:unhideWhenUsed/>
    <w:rsid w:val="00C84528"/>
    <w:rPr>
      <w:sz w:val="16"/>
      <w:szCs w:val="16"/>
    </w:rPr>
  </w:style>
  <w:style w:type="paragraph" w:styleId="CommentText">
    <w:name w:val="annotation text"/>
    <w:basedOn w:val="Normal"/>
    <w:link w:val="CommentTextChar"/>
    <w:uiPriority w:val="99"/>
    <w:semiHidden/>
    <w:unhideWhenUsed/>
    <w:rsid w:val="00C84528"/>
    <w:pPr>
      <w:spacing w:line="240" w:lineRule="auto"/>
    </w:pPr>
    <w:rPr>
      <w:sz w:val="20"/>
      <w:szCs w:val="20"/>
    </w:rPr>
  </w:style>
  <w:style w:type="character" w:customStyle="1" w:styleId="CommentTextChar">
    <w:name w:val="Comment Text Char"/>
    <w:basedOn w:val="DefaultParagraphFont"/>
    <w:link w:val="CommentText"/>
    <w:uiPriority w:val="99"/>
    <w:semiHidden/>
    <w:rsid w:val="00C84528"/>
    <w:rPr>
      <w:sz w:val="20"/>
      <w:szCs w:val="20"/>
    </w:rPr>
  </w:style>
  <w:style w:type="paragraph" w:styleId="CommentSubject">
    <w:name w:val="annotation subject"/>
    <w:basedOn w:val="CommentText"/>
    <w:next w:val="CommentText"/>
    <w:link w:val="CommentSubjectChar"/>
    <w:uiPriority w:val="99"/>
    <w:semiHidden/>
    <w:unhideWhenUsed/>
    <w:rsid w:val="00C84528"/>
    <w:rPr>
      <w:b/>
      <w:bCs/>
    </w:rPr>
  </w:style>
  <w:style w:type="character" w:customStyle="1" w:styleId="CommentSubjectChar">
    <w:name w:val="Comment Subject Char"/>
    <w:basedOn w:val="CommentTextChar"/>
    <w:link w:val="CommentSubject"/>
    <w:uiPriority w:val="99"/>
    <w:semiHidden/>
    <w:rsid w:val="00C84528"/>
    <w:rPr>
      <w:b/>
      <w:bCs/>
      <w:sz w:val="20"/>
      <w:szCs w:val="20"/>
    </w:rPr>
  </w:style>
  <w:style w:type="character" w:styleId="Emphasis">
    <w:name w:val="Emphasis"/>
    <w:basedOn w:val="DefaultParagraphFont"/>
    <w:uiPriority w:val="20"/>
    <w:qFormat/>
    <w:rsid w:val="00B87DE3"/>
    <w:rPr>
      <w:i/>
      <w:iCs/>
    </w:rPr>
  </w:style>
  <w:style w:type="paragraph" w:customStyle="1" w:styleId="MediumGrid1-Accent21">
    <w:name w:val="Medium Grid 1 - Accent 21"/>
    <w:basedOn w:val="Normal"/>
    <w:uiPriority w:val="34"/>
    <w:qFormat/>
    <w:rsid w:val="00005F27"/>
    <w:pPr>
      <w:pBdr>
        <w:top w:val="none" w:sz="0" w:space="0" w:color="auto"/>
        <w:left w:val="none" w:sz="0" w:space="0" w:color="auto"/>
        <w:bottom w:val="none" w:sz="0" w:space="0" w:color="auto"/>
        <w:right w:val="none" w:sz="0" w:space="0" w:color="auto"/>
        <w:between w:val="none" w:sz="0" w:space="0" w:color="auto"/>
      </w:pBdr>
      <w:spacing w:after="200"/>
      <w:ind w:left="720"/>
      <w:contextualSpacing/>
    </w:pPr>
    <w:rPr>
      <w:rFonts w:eastAsiaTheme="minorEastAsia" w:cs="Times New Roman"/>
      <w:color w:val="auto"/>
      <w:lang w:val="fi-FI"/>
    </w:rPr>
  </w:style>
  <w:style w:type="character" w:customStyle="1" w:styleId="ListParagraphChar">
    <w:name w:val="List Paragraph Char"/>
    <w:link w:val="ListParagraph"/>
    <w:uiPriority w:val="34"/>
    <w:locked/>
    <w:rsid w:val="00005F27"/>
  </w:style>
  <w:style w:type="character" w:customStyle="1" w:styleId="normaltextrun">
    <w:name w:val="normaltextrun"/>
    <w:basedOn w:val="DefaultParagraphFont"/>
    <w:rsid w:val="00A16254"/>
  </w:style>
  <w:style w:type="character" w:customStyle="1" w:styleId="apple-converted-space">
    <w:name w:val="apple-converted-space"/>
    <w:basedOn w:val="DefaultParagraphFont"/>
    <w:rsid w:val="00A16254"/>
  </w:style>
  <w:style w:type="paragraph" w:customStyle="1" w:styleId="paragraph">
    <w:name w:val="paragraph"/>
    <w:basedOn w:val="Normal"/>
    <w:rsid w:val="00F12DA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rPr>
  </w:style>
  <w:style w:type="character" w:customStyle="1" w:styleId="eop">
    <w:name w:val="eop"/>
    <w:basedOn w:val="DefaultParagraphFont"/>
    <w:rsid w:val="00F12DAA"/>
  </w:style>
  <w:style w:type="character" w:customStyle="1" w:styleId="superscript">
    <w:name w:val="superscript"/>
    <w:basedOn w:val="DefaultParagraphFont"/>
    <w:rsid w:val="00F12DAA"/>
  </w:style>
  <w:style w:type="character" w:customStyle="1" w:styleId="UnresolvedMention1">
    <w:name w:val="Unresolved Mention1"/>
    <w:basedOn w:val="DefaultParagraphFont"/>
    <w:uiPriority w:val="99"/>
    <w:semiHidden/>
    <w:unhideWhenUsed/>
    <w:rsid w:val="00A300A2"/>
    <w:rPr>
      <w:color w:val="605E5C"/>
      <w:shd w:val="clear" w:color="auto" w:fill="E1DFDD"/>
    </w:rPr>
  </w:style>
  <w:style w:type="paragraph" w:styleId="BodyTextIndent">
    <w:name w:val="Body Text Indent"/>
    <w:basedOn w:val="Normal"/>
    <w:link w:val="BodyTextIndentChar"/>
    <w:rsid w:val="004F11C3"/>
    <w:pPr>
      <w:pBdr>
        <w:top w:val="none" w:sz="0" w:space="0" w:color="auto"/>
        <w:left w:val="none" w:sz="0" w:space="0" w:color="auto"/>
        <w:bottom w:val="none" w:sz="0" w:space="0" w:color="auto"/>
        <w:right w:val="none" w:sz="0" w:space="0" w:color="auto"/>
        <w:between w:val="none" w:sz="0" w:space="0" w:color="auto"/>
      </w:pBdr>
      <w:spacing w:line="240" w:lineRule="auto"/>
      <w:ind w:left="1440" w:hanging="692"/>
    </w:pPr>
    <w:rPr>
      <w:rFonts w:ascii="Times New Roman" w:eastAsia="MS Mincho" w:hAnsi="Times New Roman" w:cs="Times New Roman"/>
      <w:color w:val="auto"/>
      <w:sz w:val="24"/>
      <w:szCs w:val="24"/>
      <w:lang w:val="en-US"/>
    </w:rPr>
  </w:style>
  <w:style w:type="character" w:customStyle="1" w:styleId="BodyTextIndentChar">
    <w:name w:val="Body Text Indent Char"/>
    <w:basedOn w:val="DefaultParagraphFont"/>
    <w:link w:val="BodyTextIndent"/>
    <w:rsid w:val="004F11C3"/>
    <w:rPr>
      <w:rFonts w:ascii="Times New Roman" w:eastAsia="MS Mincho" w:hAnsi="Times New Roman" w:cs="Times New Roman"/>
      <w:color w:val="auto"/>
      <w:sz w:val="24"/>
      <w:szCs w:val="24"/>
      <w:lang w:val="en-US"/>
    </w:rPr>
  </w:style>
  <w:style w:type="table" w:styleId="TableGrid">
    <w:name w:val="Table Grid"/>
    <w:basedOn w:val="TableNormal"/>
    <w:uiPriority w:val="39"/>
    <w:rsid w:val="00AC28C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44963"/>
    <w:pPr>
      <w:spacing w:line="240" w:lineRule="auto"/>
    </w:pPr>
    <w:rPr>
      <w:sz w:val="20"/>
      <w:szCs w:val="20"/>
    </w:rPr>
  </w:style>
  <w:style w:type="character" w:customStyle="1" w:styleId="FootnoteTextChar">
    <w:name w:val="Footnote Text Char"/>
    <w:basedOn w:val="DefaultParagraphFont"/>
    <w:link w:val="FootnoteText"/>
    <w:uiPriority w:val="99"/>
    <w:semiHidden/>
    <w:rsid w:val="00E44963"/>
    <w:rPr>
      <w:sz w:val="20"/>
      <w:szCs w:val="20"/>
    </w:rPr>
  </w:style>
  <w:style w:type="character" w:styleId="FootnoteReference">
    <w:name w:val="footnote reference"/>
    <w:basedOn w:val="DefaultParagraphFont"/>
    <w:uiPriority w:val="99"/>
    <w:semiHidden/>
    <w:unhideWhenUsed/>
    <w:rsid w:val="00E4496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938583">
      <w:bodyDiv w:val="1"/>
      <w:marLeft w:val="0"/>
      <w:marRight w:val="0"/>
      <w:marTop w:val="0"/>
      <w:marBottom w:val="0"/>
      <w:divBdr>
        <w:top w:val="none" w:sz="0" w:space="0" w:color="auto"/>
        <w:left w:val="none" w:sz="0" w:space="0" w:color="auto"/>
        <w:bottom w:val="none" w:sz="0" w:space="0" w:color="auto"/>
        <w:right w:val="none" w:sz="0" w:space="0" w:color="auto"/>
      </w:divBdr>
    </w:div>
    <w:div w:id="167720372">
      <w:bodyDiv w:val="1"/>
      <w:marLeft w:val="0"/>
      <w:marRight w:val="0"/>
      <w:marTop w:val="0"/>
      <w:marBottom w:val="0"/>
      <w:divBdr>
        <w:top w:val="none" w:sz="0" w:space="0" w:color="auto"/>
        <w:left w:val="none" w:sz="0" w:space="0" w:color="auto"/>
        <w:bottom w:val="none" w:sz="0" w:space="0" w:color="auto"/>
        <w:right w:val="none" w:sz="0" w:space="0" w:color="auto"/>
      </w:divBdr>
    </w:div>
    <w:div w:id="407729569">
      <w:bodyDiv w:val="1"/>
      <w:marLeft w:val="0"/>
      <w:marRight w:val="0"/>
      <w:marTop w:val="0"/>
      <w:marBottom w:val="0"/>
      <w:divBdr>
        <w:top w:val="none" w:sz="0" w:space="0" w:color="auto"/>
        <w:left w:val="none" w:sz="0" w:space="0" w:color="auto"/>
        <w:bottom w:val="none" w:sz="0" w:space="0" w:color="auto"/>
        <w:right w:val="none" w:sz="0" w:space="0" w:color="auto"/>
      </w:divBdr>
    </w:div>
    <w:div w:id="493686962">
      <w:bodyDiv w:val="1"/>
      <w:marLeft w:val="0"/>
      <w:marRight w:val="0"/>
      <w:marTop w:val="0"/>
      <w:marBottom w:val="0"/>
      <w:divBdr>
        <w:top w:val="none" w:sz="0" w:space="0" w:color="auto"/>
        <w:left w:val="none" w:sz="0" w:space="0" w:color="auto"/>
        <w:bottom w:val="none" w:sz="0" w:space="0" w:color="auto"/>
        <w:right w:val="none" w:sz="0" w:space="0" w:color="auto"/>
      </w:divBdr>
    </w:div>
    <w:div w:id="540559616">
      <w:bodyDiv w:val="1"/>
      <w:marLeft w:val="0"/>
      <w:marRight w:val="0"/>
      <w:marTop w:val="0"/>
      <w:marBottom w:val="0"/>
      <w:divBdr>
        <w:top w:val="none" w:sz="0" w:space="0" w:color="auto"/>
        <w:left w:val="none" w:sz="0" w:space="0" w:color="auto"/>
        <w:bottom w:val="none" w:sz="0" w:space="0" w:color="auto"/>
        <w:right w:val="none" w:sz="0" w:space="0" w:color="auto"/>
      </w:divBdr>
    </w:div>
    <w:div w:id="580335214">
      <w:bodyDiv w:val="1"/>
      <w:marLeft w:val="0"/>
      <w:marRight w:val="0"/>
      <w:marTop w:val="0"/>
      <w:marBottom w:val="0"/>
      <w:divBdr>
        <w:top w:val="none" w:sz="0" w:space="0" w:color="auto"/>
        <w:left w:val="none" w:sz="0" w:space="0" w:color="auto"/>
        <w:bottom w:val="none" w:sz="0" w:space="0" w:color="auto"/>
        <w:right w:val="none" w:sz="0" w:space="0" w:color="auto"/>
      </w:divBdr>
    </w:div>
    <w:div w:id="645739038">
      <w:bodyDiv w:val="1"/>
      <w:marLeft w:val="0"/>
      <w:marRight w:val="0"/>
      <w:marTop w:val="0"/>
      <w:marBottom w:val="0"/>
      <w:divBdr>
        <w:top w:val="none" w:sz="0" w:space="0" w:color="auto"/>
        <w:left w:val="none" w:sz="0" w:space="0" w:color="auto"/>
        <w:bottom w:val="none" w:sz="0" w:space="0" w:color="auto"/>
        <w:right w:val="none" w:sz="0" w:space="0" w:color="auto"/>
      </w:divBdr>
    </w:div>
    <w:div w:id="750782790">
      <w:bodyDiv w:val="1"/>
      <w:marLeft w:val="0"/>
      <w:marRight w:val="0"/>
      <w:marTop w:val="0"/>
      <w:marBottom w:val="0"/>
      <w:divBdr>
        <w:top w:val="none" w:sz="0" w:space="0" w:color="auto"/>
        <w:left w:val="none" w:sz="0" w:space="0" w:color="auto"/>
        <w:bottom w:val="none" w:sz="0" w:space="0" w:color="auto"/>
        <w:right w:val="none" w:sz="0" w:space="0" w:color="auto"/>
      </w:divBdr>
    </w:div>
    <w:div w:id="1148672666">
      <w:bodyDiv w:val="1"/>
      <w:marLeft w:val="0"/>
      <w:marRight w:val="0"/>
      <w:marTop w:val="0"/>
      <w:marBottom w:val="0"/>
      <w:divBdr>
        <w:top w:val="none" w:sz="0" w:space="0" w:color="auto"/>
        <w:left w:val="none" w:sz="0" w:space="0" w:color="auto"/>
        <w:bottom w:val="none" w:sz="0" w:space="0" w:color="auto"/>
        <w:right w:val="none" w:sz="0" w:space="0" w:color="auto"/>
      </w:divBdr>
    </w:div>
    <w:div w:id="1735008352">
      <w:bodyDiv w:val="1"/>
      <w:marLeft w:val="0"/>
      <w:marRight w:val="0"/>
      <w:marTop w:val="0"/>
      <w:marBottom w:val="0"/>
      <w:divBdr>
        <w:top w:val="none" w:sz="0" w:space="0" w:color="auto"/>
        <w:left w:val="none" w:sz="0" w:space="0" w:color="auto"/>
        <w:bottom w:val="none" w:sz="0" w:space="0" w:color="auto"/>
        <w:right w:val="none" w:sz="0" w:space="0" w:color="auto"/>
      </w:divBdr>
      <w:divsChild>
        <w:div w:id="21056408">
          <w:marLeft w:val="0"/>
          <w:marRight w:val="0"/>
          <w:marTop w:val="0"/>
          <w:marBottom w:val="0"/>
          <w:divBdr>
            <w:top w:val="none" w:sz="0" w:space="0" w:color="auto"/>
            <w:left w:val="none" w:sz="0" w:space="0" w:color="auto"/>
            <w:bottom w:val="none" w:sz="0" w:space="0" w:color="auto"/>
            <w:right w:val="none" w:sz="0" w:space="0" w:color="auto"/>
          </w:divBdr>
          <w:divsChild>
            <w:div w:id="730813047">
              <w:marLeft w:val="0"/>
              <w:marRight w:val="0"/>
              <w:marTop w:val="0"/>
              <w:marBottom w:val="0"/>
              <w:divBdr>
                <w:top w:val="none" w:sz="0" w:space="0" w:color="auto"/>
                <w:left w:val="none" w:sz="0" w:space="0" w:color="auto"/>
                <w:bottom w:val="none" w:sz="0" w:space="0" w:color="auto"/>
                <w:right w:val="none" w:sz="0" w:space="0" w:color="auto"/>
              </w:divBdr>
            </w:div>
            <w:div w:id="1168442606">
              <w:marLeft w:val="0"/>
              <w:marRight w:val="0"/>
              <w:marTop w:val="0"/>
              <w:marBottom w:val="0"/>
              <w:divBdr>
                <w:top w:val="none" w:sz="0" w:space="0" w:color="auto"/>
                <w:left w:val="none" w:sz="0" w:space="0" w:color="auto"/>
                <w:bottom w:val="none" w:sz="0" w:space="0" w:color="auto"/>
                <w:right w:val="none" w:sz="0" w:space="0" w:color="auto"/>
              </w:divBdr>
            </w:div>
            <w:div w:id="917011819">
              <w:marLeft w:val="0"/>
              <w:marRight w:val="0"/>
              <w:marTop w:val="0"/>
              <w:marBottom w:val="0"/>
              <w:divBdr>
                <w:top w:val="none" w:sz="0" w:space="0" w:color="auto"/>
                <w:left w:val="none" w:sz="0" w:space="0" w:color="auto"/>
                <w:bottom w:val="none" w:sz="0" w:space="0" w:color="auto"/>
                <w:right w:val="none" w:sz="0" w:space="0" w:color="auto"/>
              </w:divBdr>
            </w:div>
            <w:div w:id="628976237">
              <w:marLeft w:val="0"/>
              <w:marRight w:val="0"/>
              <w:marTop w:val="0"/>
              <w:marBottom w:val="0"/>
              <w:divBdr>
                <w:top w:val="none" w:sz="0" w:space="0" w:color="auto"/>
                <w:left w:val="none" w:sz="0" w:space="0" w:color="auto"/>
                <w:bottom w:val="none" w:sz="0" w:space="0" w:color="auto"/>
                <w:right w:val="none" w:sz="0" w:space="0" w:color="auto"/>
              </w:divBdr>
            </w:div>
          </w:divsChild>
        </w:div>
        <w:div w:id="1420328149">
          <w:marLeft w:val="0"/>
          <w:marRight w:val="0"/>
          <w:marTop w:val="0"/>
          <w:marBottom w:val="0"/>
          <w:divBdr>
            <w:top w:val="none" w:sz="0" w:space="0" w:color="auto"/>
            <w:left w:val="none" w:sz="0" w:space="0" w:color="auto"/>
            <w:bottom w:val="none" w:sz="0" w:space="0" w:color="auto"/>
            <w:right w:val="none" w:sz="0" w:space="0" w:color="auto"/>
          </w:divBdr>
          <w:divsChild>
            <w:div w:id="400299569">
              <w:marLeft w:val="0"/>
              <w:marRight w:val="0"/>
              <w:marTop w:val="0"/>
              <w:marBottom w:val="0"/>
              <w:divBdr>
                <w:top w:val="none" w:sz="0" w:space="0" w:color="auto"/>
                <w:left w:val="none" w:sz="0" w:space="0" w:color="auto"/>
                <w:bottom w:val="none" w:sz="0" w:space="0" w:color="auto"/>
                <w:right w:val="none" w:sz="0" w:space="0" w:color="auto"/>
              </w:divBdr>
            </w:div>
            <w:div w:id="1987129483">
              <w:marLeft w:val="0"/>
              <w:marRight w:val="0"/>
              <w:marTop w:val="0"/>
              <w:marBottom w:val="0"/>
              <w:divBdr>
                <w:top w:val="none" w:sz="0" w:space="0" w:color="auto"/>
                <w:left w:val="none" w:sz="0" w:space="0" w:color="auto"/>
                <w:bottom w:val="none" w:sz="0" w:space="0" w:color="auto"/>
                <w:right w:val="none" w:sz="0" w:space="0" w:color="auto"/>
              </w:divBdr>
            </w:div>
            <w:div w:id="1573617443">
              <w:marLeft w:val="0"/>
              <w:marRight w:val="0"/>
              <w:marTop w:val="0"/>
              <w:marBottom w:val="0"/>
              <w:divBdr>
                <w:top w:val="none" w:sz="0" w:space="0" w:color="auto"/>
                <w:left w:val="none" w:sz="0" w:space="0" w:color="auto"/>
                <w:bottom w:val="none" w:sz="0" w:space="0" w:color="auto"/>
                <w:right w:val="none" w:sz="0" w:space="0" w:color="auto"/>
              </w:divBdr>
            </w:div>
            <w:div w:id="447356268">
              <w:marLeft w:val="0"/>
              <w:marRight w:val="0"/>
              <w:marTop w:val="0"/>
              <w:marBottom w:val="0"/>
              <w:divBdr>
                <w:top w:val="none" w:sz="0" w:space="0" w:color="auto"/>
                <w:left w:val="none" w:sz="0" w:space="0" w:color="auto"/>
                <w:bottom w:val="none" w:sz="0" w:space="0" w:color="auto"/>
                <w:right w:val="none" w:sz="0" w:space="0" w:color="auto"/>
              </w:divBdr>
            </w:div>
            <w:div w:id="1026784877">
              <w:marLeft w:val="0"/>
              <w:marRight w:val="0"/>
              <w:marTop w:val="0"/>
              <w:marBottom w:val="0"/>
              <w:divBdr>
                <w:top w:val="none" w:sz="0" w:space="0" w:color="auto"/>
                <w:left w:val="none" w:sz="0" w:space="0" w:color="auto"/>
                <w:bottom w:val="none" w:sz="0" w:space="0" w:color="auto"/>
                <w:right w:val="none" w:sz="0" w:space="0" w:color="auto"/>
              </w:divBdr>
            </w:div>
          </w:divsChild>
        </w:div>
        <w:div w:id="869100861">
          <w:marLeft w:val="0"/>
          <w:marRight w:val="0"/>
          <w:marTop w:val="0"/>
          <w:marBottom w:val="0"/>
          <w:divBdr>
            <w:top w:val="none" w:sz="0" w:space="0" w:color="auto"/>
            <w:left w:val="none" w:sz="0" w:space="0" w:color="auto"/>
            <w:bottom w:val="none" w:sz="0" w:space="0" w:color="auto"/>
            <w:right w:val="none" w:sz="0" w:space="0" w:color="auto"/>
          </w:divBdr>
          <w:divsChild>
            <w:div w:id="2059619266">
              <w:marLeft w:val="0"/>
              <w:marRight w:val="0"/>
              <w:marTop w:val="0"/>
              <w:marBottom w:val="0"/>
              <w:divBdr>
                <w:top w:val="none" w:sz="0" w:space="0" w:color="auto"/>
                <w:left w:val="none" w:sz="0" w:space="0" w:color="auto"/>
                <w:bottom w:val="none" w:sz="0" w:space="0" w:color="auto"/>
                <w:right w:val="none" w:sz="0" w:space="0" w:color="auto"/>
              </w:divBdr>
            </w:div>
            <w:div w:id="927733613">
              <w:marLeft w:val="0"/>
              <w:marRight w:val="0"/>
              <w:marTop w:val="0"/>
              <w:marBottom w:val="0"/>
              <w:divBdr>
                <w:top w:val="none" w:sz="0" w:space="0" w:color="auto"/>
                <w:left w:val="none" w:sz="0" w:space="0" w:color="auto"/>
                <w:bottom w:val="none" w:sz="0" w:space="0" w:color="auto"/>
                <w:right w:val="none" w:sz="0" w:space="0" w:color="auto"/>
              </w:divBdr>
            </w:div>
            <w:div w:id="1087310855">
              <w:marLeft w:val="0"/>
              <w:marRight w:val="0"/>
              <w:marTop w:val="0"/>
              <w:marBottom w:val="0"/>
              <w:divBdr>
                <w:top w:val="none" w:sz="0" w:space="0" w:color="auto"/>
                <w:left w:val="none" w:sz="0" w:space="0" w:color="auto"/>
                <w:bottom w:val="none" w:sz="0" w:space="0" w:color="auto"/>
                <w:right w:val="none" w:sz="0" w:space="0" w:color="auto"/>
              </w:divBdr>
            </w:div>
            <w:div w:id="291520986">
              <w:marLeft w:val="0"/>
              <w:marRight w:val="0"/>
              <w:marTop w:val="0"/>
              <w:marBottom w:val="0"/>
              <w:divBdr>
                <w:top w:val="none" w:sz="0" w:space="0" w:color="auto"/>
                <w:left w:val="none" w:sz="0" w:space="0" w:color="auto"/>
                <w:bottom w:val="none" w:sz="0" w:space="0" w:color="auto"/>
                <w:right w:val="none" w:sz="0" w:space="0" w:color="auto"/>
              </w:divBdr>
            </w:div>
            <w:div w:id="1541473879">
              <w:marLeft w:val="0"/>
              <w:marRight w:val="0"/>
              <w:marTop w:val="0"/>
              <w:marBottom w:val="0"/>
              <w:divBdr>
                <w:top w:val="none" w:sz="0" w:space="0" w:color="auto"/>
                <w:left w:val="none" w:sz="0" w:space="0" w:color="auto"/>
                <w:bottom w:val="none" w:sz="0" w:space="0" w:color="auto"/>
                <w:right w:val="none" w:sz="0" w:space="0" w:color="auto"/>
              </w:divBdr>
            </w:div>
          </w:divsChild>
        </w:div>
        <w:div w:id="1460227872">
          <w:marLeft w:val="0"/>
          <w:marRight w:val="0"/>
          <w:marTop w:val="0"/>
          <w:marBottom w:val="0"/>
          <w:divBdr>
            <w:top w:val="none" w:sz="0" w:space="0" w:color="auto"/>
            <w:left w:val="none" w:sz="0" w:space="0" w:color="auto"/>
            <w:bottom w:val="none" w:sz="0" w:space="0" w:color="auto"/>
            <w:right w:val="none" w:sz="0" w:space="0" w:color="auto"/>
          </w:divBdr>
          <w:divsChild>
            <w:div w:id="1078481022">
              <w:marLeft w:val="0"/>
              <w:marRight w:val="0"/>
              <w:marTop w:val="0"/>
              <w:marBottom w:val="0"/>
              <w:divBdr>
                <w:top w:val="none" w:sz="0" w:space="0" w:color="auto"/>
                <w:left w:val="none" w:sz="0" w:space="0" w:color="auto"/>
                <w:bottom w:val="none" w:sz="0" w:space="0" w:color="auto"/>
                <w:right w:val="none" w:sz="0" w:space="0" w:color="auto"/>
              </w:divBdr>
            </w:div>
            <w:div w:id="459689491">
              <w:marLeft w:val="0"/>
              <w:marRight w:val="0"/>
              <w:marTop w:val="0"/>
              <w:marBottom w:val="0"/>
              <w:divBdr>
                <w:top w:val="none" w:sz="0" w:space="0" w:color="auto"/>
                <w:left w:val="none" w:sz="0" w:space="0" w:color="auto"/>
                <w:bottom w:val="none" w:sz="0" w:space="0" w:color="auto"/>
                <w:right w:val="none" w:sz="0" w:space="0" w:color="auto"/>
              </w:divBdr>
            </w:div>
            <w:div w:id="342980482">
              <w:marLeft w:val="0"/>
              <w:marRight w:val="0"/>
              <w:marTop w:val="0"/>
              <w:marBottom w:val="0"/>
              <w:divBdr>
                <w:top w:val="none" w:sz="0" w:space="0" w:color="auto"/>
                <w:left w:val="none" w:sz="0" w:space="0" w:color="auto"/>
                <w:bottom w:val="none" w:sz="0" w:space="0" w:color="auto"/>
                <w:right w:val="none" w:sz="0" w:space="0" w:color="auto"/>
              </w:divBdr>
            </w:div>
            <w:div w:id="1596204836">
              <w:marLeft w:val="0"/>
              <w:marRight w:val="0"/>
              <w:marTop w:val="0"/>
              <w:marBottom w:val="0"/>
              <w:divBdr>
                <w:top w:val="none" w:sz="0" w:space="0" w:color="auto"/>
                <w:left w:val="none" w:sz="0" w:space="0" w:color="auto"/>
                <w:bottom w:val="none" w:sz="0" w:space="0" w:color="auto"/>
                <w:right w:val="none" w:sz="0" w:space="0" w:color="auto"/>
              </w:divBdr>
            </w:div>
            <w:div w:id="718865644">
              <w:marLeft w:val="0"/>
              <w:marRight w:val="0"/>
              <w:marTop w:val="0"/>
              <w:marBottom w:val="0"/>
              <w:divBdr>
                <w:top w:val="none" w:sz="0" w:space="0" w:color="auto"/>
                <w:left w:val="none" w:sz="0" w:space="0" w:color="auto"/>
                <w:bottom w:val="none" w:sz="0" w:space="0" w:color="auto"/>
                <w:right w:val="none" w:sz="0" w:space="0" w:color="auto"/>
              </w:divBdr>
            </w:div>
          </w:divsChild>
        </w:div>
        <w:div w:id="447970968">
          <w:marLeft w:val="0"/>
          <w:marRight w:val="0"/>
          <w:marTop w:val="0"/>
          <w:marBottom w:val="0"/>
          <w:divBdr>
            <w:top w:val="none" w:sz="0" w:space="0" w:color="auto"/>
            <w:left w:val="none" w:sz="0" w:space="0" w:color="auto"/>
            <w:bottom w:val="none" w:sz="0" w:space="0" w:color="auto"/>
            <w:right w:val="none" w:sz="0" w:space="0" w:color="auto"/>
          </w:divBdr>
          <w:divsChild>
            <w:div w:id="404492238">
              <w:marLeft w:val="0"/>
              <w:marRight w:val="0"/>
              <w:marTop w:val="0"/>
              <w:marBottom w:val="0"/>
              <w:divBdr>
                <w:top w:val="none" w:sz="0" w:space="0" w:color="auto"/>
                <w:left w:val="none" w:sz="0" w:space="0" w:color="auto"/>
                <w:bottom w:val="none" w:sz="0" w:space="0" w:color="auto"/>
                <w:right w:val="none" w:sz="0" w:space="0" w:color="auto"/>
              </w:divBdr>
            </w:div>
            <w:div w:id="1498884479">
              <w:marLeft w:val="0"/>
              <w:marRight w:val="0"/>
              <w:marTop w:val="0"/>
              <w:marBottom w:val="0"/>
              <w:divBdr>
                <w:top w:val="none" w:sz="0" w:space="0" w:color="auto"/>
                <w:left w:val="none" w:sz="0" w:space="0" w:color="auto"/>
                <w:bottom w:val="none" w:sz="0" w:space="0" w:color="auto"/>
                <w:right w:val="none" w:sz="0" w:space="0" w:color="auto"/>
              </w:divBdr>
            </w:div>
            <w:div w:id="2106224303">
              <w:marLeft w:val="0"/>
              <w:marRight w:val="0"/>
              <w:marTop w:val="0"/>
              <w:marBottom w:val="0"/>
              <w:divBdr>
                <w:top w:val="none" w:sz="0" w:space="0" w:color="auto"/>
                <w:left w:val="none" w:sz="0" w:space="0" w:color="auto"/>
                <w:bottom w:val="none" w:sz="0" w:space="0" w:color="auto"/>
                <w:right w:val="none" w:sz="0" w:space="0" w:color="auto"/>
              </w:divBdr>
            </w:div>
            <w:div w:id="1610697454">
              <w:marLeft w:val="0"/>
              <w:marRight w:val="0"/>
              <w:marTop w:val="0"/>
              <w:marBottom w:val="0"/>
              <w:divBdr>
                <w:top w:val="none" w:sz="0" w:space="0" w:color="auto"/>
                <w:left w:val="none" w:sz="0" w:space="0" w:color="auto"/>
                <w:bottom w:val="none" w:sz="0" w:space="0" w:color="auto"/>
                <w:right w:val="none" w:sz="0" w:space="0" w:color="auto"/>
              </w:divBdr>
            </w:div>
            <w:div w:id="682125897">
              <w:marLeft w:val="0"/>
              <w:marRight w:val="0"/>
              <w:marTop w:val="0"/>
              <w:marBottom w:val="0"/>
              <w:divBdr>
                <w:top w:val="none" w:sz="0" w:space="0" w:color="auto"/>
                <w:left w:val="none" w:sz="0" w:space="0" w:color="auto"/>
                <w:bottom w:val="none" w:sz="0" w:space="0" w:color="auto"/>
                <w:right w:val="none" w:sz="0" w:space="0" w:color="auto"/>
              </w:divBdr>
            </w:div>
          </w:divsChild>
        </w:div>
        <w:div w:id="100533372">
          <w:marLeft w:val="0"/>
          <w:marRight w:val="0"/>
          <w:marTop w:val="0"/>
          <w:marBottom w:val="0"/>
          <w:divBdr>
            <w:top w:val="none" w:sz="0" w:space="0" w:color="auto"/>
            <w:left w:val="none" w:sz="0" w:space="0" w:color="auto"/>
            <w:bottom w:val="none" w:sz="0" w:space="0" w:color="auto"/>
            <w:right w:val="none" w:sz="0" w:space="0" w:color="auto"/>
          </w:divBdr>
          <w:divsChild>
            <w:div w:id="1303458919">
              <w:marLeft w:val="0"/>
              <w:marRight w:val="0"/>
              <w:marTop w:val="0"/>
              <w:marBottom w:val="0"/>
              <w:divBdr>
                <w:top w:val="none" w:sz="0" w:space="0" w:color="auto"/>
                <w:left w:val="none" w:sz="0" w:space="0" w:color="auto"/>
                <w:bottom w:val="none" w:sz="0" w:space="0" w:color="auto"/>
                <w:right w:val="none" w:sz="0" w:space="0" w:color="auto"/>
              </w:divBdr>
            </w:div>
            <w:div w:id="1695644087">
              <w:marLeft w:val="0"/>
              <w:marRight w:val="0"/>
              <w:marTop w:val="0"/>
              <w:marBottom w:val="0"/>
              <w:divBdr>
                <w:top w:val="none" w:sz="0" w:space="0" w:color="auto"/>
                <w:left w:val="none" w:sz="0" w:space="0" w:color="auto"/>
                <w:bottom w:val="none" w:sz="0" w:space="0" w:color="auto"/>
                <w:right w:val="none" w:sz="0" w:space="0" w:color="auto"/>
              </w:divBdr>
            </w:div>
            <w:div w:id="500967405">
              <w:marLeft w:val="0"/>
              <w:marRight w:val="0"/>
              <w:marTop w:val="0"/>
              <w:marBottom w:val="0"/>
              <w:divBdr>
                <w:top w:val="none" w:sz="0" w:space="0" w:color="auto"/>
                <w:left w:val="none" w:sz="0" w:space="0" w:color="auto"/>
                <w:bottom w:val="none" w:sz="0" w:space="0" w:color="auto"/>
                <w:right w:val="none" w:sz="0" w:space="0" w:color="auto"/>
              </w:divBdr>
            </w:div>
            <w:div w:id="889343958">
              <w:marLeft w:val="0"/>
              <w:marRight w:val="0"/>
              <w:marTop w:val="0"/>
              <w:marBottom w:val="0"/>
              <w:divBdr>
                <w:top w:val="none" w:sz="0" w:space="0" w:color="auto"/>
                <w:left w:val="none" w:sz="0" w:space="0" w:color="auto"/>
                <w:bottom w:val="none" w:sz="0" w:space="0" w:color="auto"/>
                <w:right w:val="none" w:sz="0" w:space="0" w:color="auto"/>
              </w:divBdr>
            </w:div>
            <w:div w:id="1972126538">
              <w:marLeft w:val="0"/>
              <w:marRight w:val="0"/>
              <w:marTop w:val="0"/>
              <w:marBottom w:val="0"/>
              <w:divBdr>
                <w:top w:val="none" w:sz="0" w:space="0" w:color="auto"/>
                <w:left w:val="none" w:sz="0" w:space="0" w:color="auto"/>
                <w:bottom w:val="none" w:sz="0" w:space="0" w:color="auto"/>
                <w:right w:val="none" w:sz="0" w:space="0" w:color="auto"/>
              </w:divBdr>
            </w:div>
          </w:divsChild>
        </w:div>
        <w:div w:id="554241770">
          <w:marLeft w:val="0"/>
          <w:marRight w:val="0"/>
          <w:marTop w:val="0"/>
          <w:marBottom w:val="0"/>
          <w:divBdr>
            <w:top w:val="none" w:sz="0" w:space="0" w:color="auto"/>
            <w:left w:val="none" w:sz="0" w:space="0" w:color="auto"/>
            <w:bottom w:val="none" w:sz="0" w:space="0" w:color="auto"/>
            <w:right w:val="none" w:sz="0" w:space="0" w:color="auto"/>
          </w:divBdr>
        </w:div>
        <w:div w:id="600996011">
          <w:marLeft w:val="0"/>
          <w:marRight w:val="0"/>
          <w:marTop w:val="0"/>
          <w:marBottom w:val="0"/>
          <w:divBdr>
            <w:top w:val="none" w:sz="0" w:space="0" w:color="auto"/>
            <w:left w:val="none" w:sz="0" w:space="0" w:color="auto"/>
            <w:bottom w:val="none" w:sz="0" w:space="0" w:color="auto"/>
            <w:right w:val="none" w:sz="0" w:space="0" w:color="auto"/>
          </w:divBdr>
        </w:div>
        <w:div w:id="1368489082">
          <w:marLeft w:val="0"/>
          <w:marRight w:val="0"/>
          <w:marTop w:val="0"/>
          <w:marBottom w:val="0"/>
          <w:divBdr>
            <w:top w:val="none" w:sz="0" w:space="0" w:color="auto"/>
            <w:left w:val="none" w:sz="0" w:space="0" w:color="auto"/>
            <w:bottom w:val="none" w:sz="0" w:space="0" w:color="auto"/>
            <w:right w:val="none" w:sz="0" w:space="0" w:color="auto"/>
          </w:divBdr>
        </w:div>
        <w:div w:id="138688683">
          <w:marLeft w:val="0"/>
          <w:marRight w:val="0"/>
          <w:marTop w:val="0"/>
          <w:marBottom w:val="0"/>
          <w:divBdr>
            <w:top w:val="none" w:sz="0" w:space="0" w:color="auto"/>
            <w:left w:val="none" w:sz="0" w:space="0" w:color="auto"/>
            <w:bottom w:val="none" w:sz="0" w:space="0" w:color="auto"/>
            <w:right w:val="none" w:sz="0" w:space="0" w:color="auto"/>
          </w:divBdr>
        </w:div>
        <w:div w:id="320741413">
          <w:marLeft w:val="0"/>
          <w:marRight w:val="0"/>
          <w:marTop w:val="0"/>
          <w:marBottom w:val="0"/>
          <w:divBdr>
            <w:top w:val="none" w:sz="0" w:space="0" w:color="auto"/>
            <w:left w:val="none" w:sz="0" w:space="0" w:color="auto"/>
            <w:bottom w:val="none" w:sz="0" w:space="0" w:color="auto"/>
            <w:right w:val="none" w:sz="0" w:space="0" w:color="auto"/>
          </w:divBdr>
        </w:div>
        <w:div w:id="859780766">
          <w:marLeft w:val="0"/>
          <w:marRight w:val="0"/>
          <w:marTop w:val="0"/>
          <w:marBottom w:val="0"/>
          <w:divBdr>
            <w:top w:val="none" w:sz="0" w:space="0" w:color="auto"/>
            <w:left w:val="none" w:sz="0" w:space="0" w:color="auto"/>
            <w:bottom w:val="none" w:sz="0" w:space="0" w:color="auto"/>
            <w:right w:val="none" w:sz="0" w:space="0" w:color="auto"/>
          </w:divBdr>
        </w:div>
        <w:div w:id="1629630001">
          <w:marLeft w:val="0"/>
          <w:marRight w:val="0"/>
          <w:marTop w:val="0"/>
          <w:marBottom w:val="0"/>
          <w:divBdr>
            <w:top w:val="none" w:sz="0" w:space="0" w:color="auto"/>
            <w:left w:val="none" w:sz="0" w:space="0" w:color="auto"/>
            <w:bottom w:val="none" w:sz="0" w:space="0" w:color="auto"/>
            <w:right w:val="none" w:sz="0" w:space="0" w:color="auto"/>
          </w:divBdr>
        </w:div>
        <w:div w:id="387800234">
          <w:marLeft w:val="0"/>
          <w:marRight w:val="0"/>
          <w:marTop w:val="0"/>
          <w:marBottom w:val="0"/>
          <w:divBdr>
            <w:top w:val="none" w:sz="0" w:space="0" w:color="auto"/>
            <w:left w:val="none" w:sz="0" w:space="0" w:color="auto"/>
            <w:bottom w:val="none" w:sz="0" w:space="0" w:color="auto"/>
            <w:right w:val="none" w:sz="0" w:space="0" w:color="auto"/>
          </w:divBdr>
        </w:div>
        <w:div w:id="77408134">
          <w:marLeft w:val="0"/>
          <w:marRight w:val="0"/>
          <w:marTop w:val="0"/>
          <w:marBottom w:val="0"/>
          <w:divBdr>
            <w:top w:val="none" w:sz="0" w:space="0" w:color="auto"/>
            <w:left w:val="none" w:sz="0" w:space="0" w:color="auto"/>
            <w:bottom w:val="none" w:sz="0" w:space="0" w:color="auto"/>
            <w:right w:val="none" w:sz="0" w:space="0" w:color="auto"/>
          </w:divBdr>
        </w:div>
        <w:div w:id="1415279674">
          <w:marLeft w:val="0"/>
          <w:marRight w:val="0"/>
          <w:marTop w:val="0"/>
          <w:marBottom w:val="0"/>
          <w:divBdr>
            <w:top w:val="none" w:sz="0" w:space="0" w:color="auto"/>
            <w:left w:val="none" w:sz="0" w:space="0" w:color="auto"/>
            <w:bottom w:val="none" w:sz="0" w:space="0" w:color="auto"/>
            <w:right w:val="none" w:sz="0" w:space="0" w:color="auto"/>
          </w:divBdr>
        </w:div>
        <w:div w:id="1918006519">
          <w:marLeft w:val="0"/>
          <w:marRight w:val="0"/>
          <w:marTop w:val="0"/>
          <w:marBottom w:val="0"/>
          <w:divBdr>
            <w:top w:val="none" w:sz="0" w:space="0" w:color="auto"/>
            <w:left w:val="none" w:sz="0" w:space="0" w:color="auto"/>
            <w:bottom w:val="none" w:sz="0" w:space="0" w:color="auto"/>
            <w:right w:val="none" w:sz="0" w:space="0" w:color="auto"/>
          </w:divBdr>
        </w:div>
        <w:div w:id="1627347343">
          <w:marLeft w:val="0"/>
          <w:marRight w:val="0"/>
          <w:marTop w:val="0"/>
          <w:marBottom w:val="0"/>
          <w:divBdr>
            <w:top w:val="none" w:sz="0" w:space="0" w:color="auto"/>
            <w:left w:val="none" w:sz="0" w:space="0" w:color="auto"/>
            <w:bottom w:val="none" w:sz="0" w:space="0" w:color="auto"/>
            <w:right w:val="none" w:sz="0" w:space="0" w:color="auto"/>
          </w:divBdr>
        </w:div>
      </w:divsChild>
    </w:div>
    <w:div w:id="1737630119">
      <w:bodyDiv w:val="1"/>
      <w:marLeft w:val="0"/>
      <w:marRight w:val="0"/>
      <w:marTop w:val="0"/>
      <w:marBottom w:val="0"/>
      <w:divBdr>
        <w:top w:val="none" w:sz="0" w:space="0" w:color="auto"/>
        <w:left w:val="none" w:sz="0" w:space="0" w:color="auto"/>
        <w:bottom w:val="none" w:sz="0" w:space="0" w:color="auto"/>
        <w:right w:val="none" w:sz="0" w:space="0" w:color="auto"/>
      </w:divBdr>
    </w:div>
    <w:div w:id="1954170802">
      <w:bodyDiv w:val="1"/>
      <w:marLeft w:val="0"/>
      <w:marRight w:val="0"/>
      <w:marTop w:val="0"/>
      <w:marBottom w:val="0"/>
      <w:divBdr>
        <w:top w:val="none" w:sz="0" w:space="0" w:color="auto"/>
        <w:left w:val="none" w:sz="0" w:space="0" w:color="auto"/>
        <w:bottom w:val="none" w:sz="0" w:space="0" w:color="auto"/>
        <w:right w:val="none" w:sz="0" w:space="0" w:color="auto"/>
      </w:divBdr>
    </w:div>
    <w:div w:id="2017922086">
      <w:bodyDiv w:val="1"/>
      <w:marLeft w:val="0"/>
      <w:marRight w:val="0"/>
      <w:marTop w:val="0"/>
      <w:marBottom w:val="0"/>
      <w:divBdr>
        <w:top w:val="none" w:sz="0" w:space="0" w:color="auto"/>
        <w:left w:val="none" w:sz="0" w:space="0" w:color="auto"/>
        <w:bottom w:val="none" w:sz="0" w:space="0" w:color="auto"/>
        <w:right w:val="none" w:sz="0" w:space="0" w:color="auto"/>
      </w:divBdr>
      <w:divsChild>
        <w:div w:id="303892510">
          <w:marLeft w:val="0"/>
          <w:marRight w:val="0"/>
          <w:marTop w:val="0"/>
          <w:marBottom w:val="0"/>
          <w:divBdr>
            <w:top w:val="none" w:sz="0" w:space="0" w:color="auto"/>
            <w:left w:val="none" w:sz="0" w:space="0" w:color="auto"/>
            <w:bottom w:val="none" w:sz="0" w:space="0" w:color="auto"/>
            <w:right w:val="none" w:sz="0" w:space="0" w:color="auto"/>
          </w:divBdr>
          <w:divsChild>
            <w:div w:id="368726049">
              <w:marLeft w:val="0"/>
              <w:marRight w:val="0"/>
              <w:marTop w:val="0"/>
              <w:marBottom w:val="0"/>
              <w:divBdr>
                <w:top w:val="none" w:sz="0" w:space="0" w:color="auto"/>
                <w:left w:val="none" w:sz="0" w:space="0" w:color="auto"/>
                <w:bottom w:val="none" w:sz="0" w:space="0" w:color="auto"/>
                <w:right w:val="none" w:sz="0" w:space="0" w:color="auto"/>
              </w:divBdr>
              <w:divsChild>
                <w:div w:id="1988126544">
                  <w:marLeft w:val="0"/>
                  <w:marRight w:val="0"/>
                  <w:marTop w:val="0"/>
                  <w:marBottom w:val="0"/>
                  <w:divBdr>
                    <w:top w:val="none" w:sz="0" w:space="0" w:color="auto"/>
                    <w:left w:val="none" w:sz="0" w:space="0" w:color="auto"/>
                    <w:bottom w:val="none" w:sz="0" w:space="0" w:color="auto"/>
                    <w:right w:val="none" w:sz="0" w:space="0" w:color="auto"/>
                  </w:divBdr>
                  <w:divsChild>
                    <w:div w:id="213922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907232">
      <w:bodyDiv w:val="1"/>
      <w:marLeft w:val="0"/>
      <w:marRight w:val="0"/>
      <w:marTop w:val="0"/>
      <w:marBottom w:val="0"/>
      <w:divBdr>
        <w:top w:val="none" w:sz="0" w:space="0" w:color="auto"/>
        <w:left w:val="none" w:sz="0" w:space="0" w:color="auto"/>
        <w:bottom w:val="none" w:sz="0" w:space="0" w:color="auto"/>
        <w:right w:val="none" w:sz="0" w:space="0" w:color="auto"/>
      </w:divBdr>
    </w:div>
    <w:div w:id="20868053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uongnl@crdvietnam.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ailm@crdvietnam.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uongnl@crdvietna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057AFFCF3232B4384065DAB272252CF" ma:contentTypeVersion="13" ma:contentTypeDescription="Create a new document." ma:contentTypeScope="" ma:versionID="b82f905c31c6f8224fb781a16aebbbe2">
  <xsd:schema xmlns:xsd="http://www.w3.org/2001/XMLSchema" xmlns:xs="http://www.w3.org/2001/XMLSchema" xmlns:p="http://schemas.microsoft.com/office/2006/metadata/properties" xmlns:ns3="ad384b05-032f-449a-9475-8b6f59937cb6" xmlns:ns4="bcb7d842-2ea9-4fb1-8c80-7ef23d75b883" targetNamespace="http://schemas.microsoft.com/office/2006/metadata/properties" ma:root="true" ma:fieldsID="90cc0d3a8576d563b79619a3b817a861" ns3:_="" ns4:_="">
    <xsd:import namespace="ad384b05-032f-449a-9475-8b6f59937cb6"/>
    <xsd:import namespace="bcb7d842-2ea9-4fb1-8c80-7ef23d75b88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384b05-032f-449a-9475-8b6f59937c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b7d842-2ea9-4fb1-8c80-7ef23d75b88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EAAC49-2937-49CB-9413-A936F6858697}">
  <ds:schemaRefs>
    <ds:schemaRef ds:uri="http://schemas.microsoft.com/sharepoint/v3/contenttype/forms"/>
  </ds:schemaRefs>
</ds:datastoreItem>
</file>

<file path=customXml/itemProps2.xml><?xml version="1.0" encoding="utf-8"?>
<ds:datastoreItem xmlns:ds="http://schemas.openxmlformats.org/officeDocument/2006/customXml" ds:itemID="{B9D3E291-F515-4725-8472-F9F95DC046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384b05-032f-449a-9475-8b6f59937cb6"/>
    <ds:schemaRef ds:uri="bcb7d842-2ea9-4fb1-8c80-7ef23d75b8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34800A-1674-46CF-9586-FAA882BD2DF2}">
  <ds:schemaRefs>
    <ds:schemaRef ds:uri="http://schemas.openxmlformats.org/officeDocument/2006/bibliography"/>
  </ds:schemaRefs>
</ds:datastoreItem>
</file>

<file path=customXml/itemProps4.xml><?xml version="1.0" encoding="utf-8"?>
<ds:datastoreItem xmlns:ds="http://schemas.openxmlformats.org/officeDocument/2006/customXml" ds:itemID="{9F200C09-2875-4489-B7D8-6C40E109817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2257</Words>
  <Characters>12868</Characters>
  <Application>Microsoft Office Word</Application>
  <DocSecurity>0</DocSecurity>
  <Lines>107</Lines>
  <Paragraphs>30</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VO CHI TIEN</dc:creator>
  <cp:lastModifiedBy>CRD Office</cp:lastModifiedBy>
  <cp:revision>4</cp:revision>
  <dcterms:created xsi:type="dcterms:W3CDTF">2021-01-07T09:00:00Z</dcterms:created>
  <dcterms:modified xsi:type="dcterms:W3CDTF">2021-01-07T09:28:00Z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0x0101002057AFFCF3232B4384065DAB272252CF</vt:lpwstr>
  </property>
</Properties>
</file>